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6B1A" w14:textId="6A50A766" w:rsidR="00945422" w:rsidRDefault="00945422">
      <w:pPr>
        <w:pStyle w:val="Textoindependiente"/>
        <w:rPr>
          <w:sz w:val="20"/>
        </w:rPr>
      </w:pPr>
    </w:p>
    <w:p w14:paraId="79347213" w14:textId="77777777" w:rsidR="00945422" w:rsidRDefault="00945422">
      <w:pPr>
        <w:pStyle w:val="Textoindependiente"/>
        <w:rPr>
          <w:sz w:val="20"/>
        </w:rPr>
      </w:pPr>
    </w:p>
    <w:p w14:paraId="03F84274" w14:textId="77777777" w:rsidR="00945422" w:rsidRDefault="00945422">
      <w:pPr>
        <w:pStyle w:val="Textoindependiente"/>
        <w:spacing w:before="5"/>
        <w:rPr>
          <w:sz w:val="23"/>
        </w:rPr>
      </w:pPr>
    </w:p>
    <w:p w14:paraId="7C265083" w14:textId="77777777" w:rsidR="00FC7C35" w:rsidRDefault="00FC7C35" w:rsidP="00FC7C35">
      <w:pPr>
        <w:widowControl/>
        <w:adjustRightInd w:val="0"/>
        <w:rPr>
          <w:rFonts w:eastAsiaTheme="minorHAnsi"/>
          <w:color w:val="010202"/>
          <w:sz w:val="19"/>
          <w:szCs w:val="19"/>
        </w:rPr>
      </w:pPr>
    </w:p>
    <w:p w14:paraId="22DB9B42" w14:textId="57299057" w:rsidR="00FC7C35" w:rsidRPr="00AF285B" w:rsidRDefault="00AF285B" w:rsidP="00FC7C35">
      <w:pPr>
        <w:widowControl/>
        <w:adjustRightInd w:val="0"/>
        <w:rPr>
          <w:rFonts w:eastAsiaTheme="minorHAnsi"/>
          <w:color w:val="010202"/>
        </w:rPr>
      </w:pPr>
      <w:r>
        <w:rPr>
          <w:rFonts w:eastAsiaTheme="minorHAnsi"/>
          <w:noProof/>
          <w:color w:val="010202"/>
          <w:sz w:val="19"/>
          <w:szCs w:val="19"/>
        </w:rPr>
        <w:drawing>
          <wp:inline distT="0" distB="0" distL="0" distR="0" wp14:anchorId="3D717754" wp14:editId="7B8CCD56">
            <wp:extent cx="812042" cy="858860"/>
            <wp:effectExtent l="0" t="0" r="0" b="0"/>
            <wp:docPr id="123" name="Imagen 123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n 123" descr="Form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01" cy="89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color w:val="010202"/>
          <w:sz w:val="19"/>
          <w:szCs w:val="19"/>
        </w:rPr>
        <w:t xml:space="preserve">      </w:t>
      </w:r>
      <w:r w:rsidR="00FC7C35" w:rsidRPr="00FC7C35">
        <w:rPr>
          <w:rFonts w:eastAsiaTheme="minorHAnsi"/>
          <w:color w:val="010202"/>
          <w:sz w:val="19"/>
          <w:szCs w:val="19"/>
        </w:rPr>
        <w:t>DEPARTMENT OF HEALTH &amp; HUMAN SERVICES</w:t>
      </w:r>
      <w:r w:rsidR="00FC7C35">
        <w:rPr>
          <w:rFonts w:eastAsiaTheme="minorHAnsi"/>
          <w:color w:val="010202"/>
          <w:sz w:val="19"/>
          <w:szCs w:val="19"/>
        </w:rPr>
        <w:t xml:space="preserve">                                              </w:t>
      </w:r>
      <w:r w:rsidR="00FC7C35" w:rsidRPr="00AF285B">
        <w:rPr>
          <w:rFonts w:eastAsiaTheme="minorHAnsi"/>
          <w:color w:val="010202"/>
          <w:sz w:val="15"/>
          <w:szCs w:val="15"/>
        </w:rPr>
        <w:t>Public Health Service</w:t>
      </w:r>
    </w:p>
    <w:p w14:paraId="755BF61D" w14:textId="77777777" w:rsidR="00FC7C35" w:rsidRPr="00FC7C35" w:rsidRDefault="00FC7C35" w:rsidP="00FC7C35">
      <w:pPr>
        <w:widowControl/>
        <w:adjustRightInd w:val="0"/>
        <w:rPr>
          <w:rFonts w:eastAsiaTheme="minorHAnsi"/>
          <w:color w:val="010202"/>
          <w:sz w:val="15"/>
          <w:szCs w:val="15"/>
        </w:rPr>
      </w:pPr>
    </w:p>
    <w:p w14:paraId="5DDFF5A9" w14:textId="288AB4ED" w:rsidR="00FC7C35" w:rsidRPr="00AF285B" w:rsidRDefault="00FC7C35" w:rsidP="00FC7C35">
      <w:pPr>
        <w:widowControl/>
        <w:adjustRightInd w:val="0"/>
        <w:jc w:val="center"/>
        <w:rPr>
          <w:rFonts w:eastAsiaTheme="minorHAnsi"/>
          <w:color w:val="010202"/>
          <w:sz w:val="15"/>
          <w:szCs w:val="15"/>
        </w:rPr>
      </w:pPr>
      <w:r>
        <w:rPr>
          <w:rFonts w:eastAsiaTheme="minorHAnsi"/>
          <w:color w:val="010202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F285B">
        <w:rPr>
          <w:rFonts w:eastAsiaTheme="minorHAnsi"/>
          <w:color w:val="010202"/>
          <w:sz w:val="15"/>
          <w:szCs w:val="15"/>
        </w:rPr>
        <w:t>Food and Drug Administration</w:t>
      </w:r>
    </w:p>
    <w:p w14:paraId="73E0478E" w14:textId="5DA9C6E2" w:rsidR="00FC7C35" w:rsidRPr="00AF285B" w:rsidRDefault="00FC7C35" w:rsidP="00FC7C35">
      <w:pPr>
        <w:widowControl/>
        <w:adjustRightInd w:val="0"/>
        <w:jc w:val="center"/>
        <w:rPr>
          <w:rFonts w:eastAsiaTheme="minorHAnsi"/>
          <w:color w:val="010202"/>
          <w:sz w:val="15"/>
          <w:szCs w:val="15"/>
        </w:rPr>
      </w:pPr>
      <w:r w:rsidRPr="00AF285B">
        <w:rPr>
          <w:rFonts w:eastAsiaTheme="minorHAnsi"/>
          <w:color w:val="010202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F285B">
        <w:rPr>
          <w:rFonts w:eastAsiaTheme="minorHAnsi"/>
          <w:color w:val="010202"/>
          <w:sz w:val="15"/>
          <w:szCs w:val="15"/>
        </w:rPr>
        <w:t>10903 New Hampshire Avenue</w:t>
      </w:r>
    </w:p>
    <w:p w14:paraId="7E2619C1" w14:textId="5EECA5EA" w:rsidR="00FC7C35" w:rsidRPr="00AF285B" w:rsidRDefault="00FC7C35" w:rsidP="00FC7C35">
      <w:pPr>
        <w:widowControl/>
        <w:adjustRightInd w:val="0"/>
        <w:jc w:val="center"/>
        <w:rPr>
          <w:rFonts w:eastAsiaTheme="minorHAnsi"/>
          <w:color w:val="010202"/>
          <w:sz w:val="15"/>
          <w:szCs w:val="15"/>
        </w:rPr>
      </w:pPr>
      <w:r w:rsidRPr="00AF285B">
        <w:rPr>
          <w:rFonts w:eastAsiaTheme="minorHAnsi"/>
          <w:color w:val="010202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AF285B">
        <w:rPr>
          <w:rFonts w:eastAsiaTheme="minorHAnsi"/>
          <w:color w:val="010202"/>
          <w:sz w:val="15"/>
          <w:szCs w:val="15"/>
        </w:rPr>
        <w:t>Document Control Center – WO66-G609</w:t>
      </w:r>
    </w:p>
    <w:p w14:paraId="20410F2A" w14:textId="5AD00107" w:rsidR="00FC7C35" w:rsidRPr="00AF285B" w:rsidRDefault="00FC7C35" w:rsidP="00FC7C35">
      <w:pPr>
        <w:pStyle w:val="Textoindependiente"/>
        <w:spacing w:before="111"/>
        <w:jc w:val="center"/>
        <w:rPr>
          <w:rFonts w:eastAsiaTheme="minorHAnsi"/>
          <w:color w:val="010202"/>
          <w:sz w:val="15"/>
          <w:szCs w:val="15"/>
        </w:rPr>
      </w:pPr>
      <w:r w:rsidRPr="00AF285B">
        <w:rPr>
          <w:rFonts w:eastAsiaTheme="minorHAnsi"/>
          <w:color w:val="010202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F285B">
        <w:rPr>
          <w:rFonts w:eastAsiaTheme="minorHAnsi"/>
          <w:color w:val="010202"/>
          <w:sz w:val="15"/>
          <w:szCs w:val="15"/>
        </w:rPr>
        <w:t>Silver Spring, MD 20993-0002</w:t>
      </w:r>
    </w:p>
    <w:p w14:paraId="188334F6" w14:textId="77777777" w:rsidR="00FC7C35" w:rsidRPr="00FC7C35" w:rsidRDefault="00FC7C35" w:rsidP="00FC7C35">
      <w:pPr>
        <w:pStyle w:val="Textoindependiente"/>
        <w:spacing w:before="111"/>
        <w:rPr>
          <w:rFonts w:ascii="Courier New"/>
          <w:w w:val="105"/>
        </w:rPr>
      </w:pPr>
    </w:p>
    <w:p w14:paraId="6619FF21" w14:textId="62C45A20" w:rsidR="00945422" w:rsidRPr="00FC7C35" w:rsidRDefault="00AF285B" w:rsidP="00AF285B">
      <w:pPr>
        <w:pStyle w:val="Textoindependiente"/>
        <w:spacing w:before="111"/>
        <w:rPr>
          <w:lang w:val="es-ES"/>
        </w:rPr>
      </w:pPr>
      <w:r>
        <w:rPr>
          <w:w w:val="105"/>
          <w:lang w:val="es-ES"/>
        </w:rPr>
        <w:t xml:space="preserve">               </w:t>
      </w:r>
      <w:proofErr w:type="spellStart"/>
      <w:r w:rsidR="00BB4515" w:rsidRPr="00FC7C35">
        <w:rPr>
          <w:w w:val="105"/>
          <w:lang w:val="es-ES"/>
        </w:rPr>
        <w:t>December</w:t>
      </w:r>
      <w:proofErr w:type="spellEnd"/>
      <w:r w:rsidR="00BB4515" w:rsidRPr="00FC7C35">
        <w:rPr>
          <w:w w:val="105"/>
          <w:lang w:val="es-ES"/>
        </w:rPr>
        <w:t xml:space="preserve"> 19, 2019</w:t>
      </w:r>
    </w:p>
    <w:p w14:paraId="0E5D8E86" w14:textId="77777777" w:rsidR="00945422" w:rsidRPr="00FC7C35" w:rsidRDefault="00945422">
      <w:pPr>
        <w:pStyle w:val="Textoindependiente"/>
        <w:rPr>
          <w:rFonts w:ascii="Courier New"/>
          <w:sz w:val="20"/>
          <w:lang w:val="es-ES"/>
        </w:rPr>
      </w:pPr>
    </w:p>
    <w:p w14:paraId="363175FC" w14:textId="77777777" w:rsidR="00945422" w:rsidRPr="00FC7C35" w:rsidRDefault="00945422">
      <w:pPr>
        <w:pStyle w:val="Textoindependiente"/>
        <w:spacing w:before="9"/>
        <w:rPr>
          <w:rFonts w:ascii="Courier New"/>
          <w:sz w:val="21"/>
          <w:lang w:val="es-ES"/>
        </w:rPr>
      </w:pPr>
    </w:p>
    <w:p w14:paraId="22880D14" w14:textId="3870598A" w:rsidR="00945422" w:rsidRPr="00AF285B" w:rsidRDefault="00BB4515">
      <w:pPr>
        <w:pStyle w:val="Textoindependiente"/>
        <w:ind w:left="884" w:right="5487"/>
        <w:rPr>
          <w:b/>
          <w:bCs/>
        </w:rPr>
      </w:pPr>
      <w:proofErr w:type="spellStart"/>
      <w:r w:rsidRPr="00AF285B">
        <w:rPr>
          <w:b/>
          <w:bCs/>
          <w:color w:val="010202"/>
          <w:w w:val="105"/>
          <w:lang w:val="es-ES"/>
        </w:rPr>
        <w:t>Elos</w:t>
      </w:r>
      <w:proofErr w:type="spellEnd"/>
      <w:r w:rsidRPr="00AF285B">
        <w:rPr>
          <w:b/>
          <w:bCs/>
          <w:color w:val="010202"/>
          <w:spacing w:val="-14"/>
          <w:w w:val="105"/>
          <w:lang w:val="es-ES"/>
        </w:rPr>
        <w:t xml:space="preserve"> </w:t>
      </w:r>
      <w:r w:rsidRPr="00AF285B">
        <w:rPr>
          <w:b/>
          <w:bCs/>
          <w:color w:val="010202"/>
          <w:w w:val="105"/>
          <w:lang w:val="es-ES"/>
        </w:rPr>
        <w:t>Me</w:t>
      </w:r>
      <w:r w:rsidRPr="00AF285B">
        <w:rPr>
          <w:b/>
          <w:bCs/>
          <w:color w:val="010202"/>
          <w:spacing w:val="-14"/>
          <w:w w:val="105"/>
          <w:lang w:val="es-ES"/>
        </w:rPr>
        <w:t xml:space="preserve"> </w:t>
      </w:r>
      <w:r w:rsidRPr="00AF285B">
        <w:rPr>
          <w:b/>
          <w:bCs/>
          <w:color w:val="010202"/>
          <w:w w:val="105"/>
          <w:lang w:val="es-ES"/>
        </w:rPr>
        <w:t>&amp;</w:t>
      </w:r>
      <w:r w:rsidRPr="00AF285B">
        <w:rPr>
          <w:b/>
          <w:bCs/>
          <w:color w:val="010202"/>
          <w:spacing w:val="-14"/>
          <w:w w:val="105"/>
          <w:lang w:val="es-ES"/>
        </w:rPr>
        <w:t xml:space="preserve"> </w:t>
      </w:r>
      <w:proofErr w:type="spellStart"/>
      <w:r w:rsidRPr="00AF285B">
        <w:rPr>
          <w:b/>
          <w:bCs/>
          <w:color w:val="010202"/>
          <w:w w:val="105"/>
          <w:lang w:val="es-ES"/>
        </w:rPr>
        <w:t>Lescolton</w:t>
      </w:r>
      <w:proofErr w:type="spellEnd"/>
      <w:r w:rsidRPr="00AF285B">
        <w:rPr>
          <w:b/>
          <w:bCs/>
          <w:color w:val="010202"/>
          <w:spacing w:val="-19"/>
          <w:w w:val="105"/>
          <w:lang w:val="es-ES"/>
        </w:rPr>
        <w:t xml:space="preserve"> </w:t>
      </w:r>
      <w:r w:rsidRPr="00AF285B">
        <w:rPr>
          <w:b/>
          <w:bCs/>
          <w:color w:val="010202"/>
          <w:w w:val="105"/>
          <w:lang w:val="es-ES"/>
        </w:rPr>
        <w:t>Ltd.</w:t>
      </w:r>
      <w:r w:rsidRPr="00AF285B">
        <w:rPr>
          <w:b/>
          <w:bCs/>
          <w:color w:val="010202"/>
          <w:spacing w:val="-18"/>
          <w:w w:val="105"/>
          <w:lang w:val="es-ES"/>
        </w:rPr>
        <w:t xml:space="preserve"> </w:t>
      </w:r>
      <w:r w:rsidRPr="00AF285B">
        <w:rPr>
          <w:b/>
          <w:bCs/>
          <w:color w:val="010202"/>
          <w:w w:val="105"/>
        </w:rPr>
        <w:t>(Formerly</w:t>
      </w:r>
      <w:r w:rsidRPr="00AF285B">
        <w:rPr>
          <w:b/>
          <w:bCs/>
          <w:color w:val="010202"/>
          <w:spacing w:val="-23"/>
          <w:w w:val="105"/>
        </w:rPr>
        <w:t xml:space="preserve"> </w:t>
      </w:r>
      <w:r w:rsidRPr="00AF285B">
        <w:rPr>
          <w:b/>
          <w:bCs/>
          <w:color w:val="010202"/>
          <w:w w:val="105"/>
        </w:rPr>
        <w:t>Syneron</w:t>
      </w:r>
      <w:r w:rsidR="00AF285B" w:rsidRPr="00AF285B">
        <w:rPr>
          <w:b/>
          <w:bCs/>
          <w:color w:val="010202"/>
          <w:w w:val="105"/>
        </w:rPr>
        <w:t xml:space="preserve"> </w:t>
      </w:r>
      <w:r w:rsidRPr="00AF285B">
        <w:rPr>
          <w:b/>
          <w:bCs/>
          <w:color w:val="010202"/>
          <w:w w:val="105"/>
        </w:rPr>
        <w:t>Beauty</w:t>
      </w:r>
      <w:r w:rsidRPr="00AF285B">
        <w:rPr>
          <w:b/>
          <w:bCs/>
          <w:color w:val="010202"/>
          <w:spacing w:val="-10"/>
          <w:w w:val="105"/>
        </w:rPr>
        <w:t xml:space="preserve"> </w:t>
      </w:r>
      <w:r w:rsidRPr="00AF285B">
        <w:rPr>
          <w:b/>
          <w:bCs/>
          <w:color w:val="010202"/>
          <w:w w:val="105"/>
        </w:rPr>
        <w:t>Ltd.)</w:t>
      </w:r>
    </w:p>
    <w:p w14:paraId="586A8B83" w14:textId="77777777" w:rsidR="00945422" w:rsidRDefault="00BB4515">
      <w:pPr>
        <w:pStyle w:val="Textoindependiente"/>
        <w:spacing w:before="15"/>
        <w:ind w:left="884"/>
      </w:pPr>
      <w:r>
        <w:rPr>
          <w:color w:val="010202"/>
          <w:w w:val="105"/>
        </w:rPr>
        <w:t>Hogan Lovells US LLP</w:t>
      </w:r>
    </w:p>
    <w:p w14:paraId="0A76F2DD" w14:textId="77777777" w:rsidR="00945422" w:rsidRDefault="00BB4515">
      <w:pPr>
        <w:pStyle w:val="Textoindependiente"/>
        <w:spacing w:before="14"/>
        <w:ind w:left="884"/>
      </w:pPr>
      <w:r>
        <w:rPr>
          <w:color w:val="010202"/>
          <w:w w:val="105"/>
        </w:rPr>
        <w:t xml:space="preserve">1835 Market Street, 29 </w:t>
      </w:r>
      <w:proofErr w:type="spellStart"/>
      <w:r>
        <w:rPr>
          <w:color w:val="010202"/>
          <w:w w:val="105"/>
        </w:rPr>
        <w:t>th</w:t>
      </w:r>
      <w:proofErr w:type="spellEnd"/>
      <w:r>
        <w:rPr>
          <w:color w:val="010202"/>
          <w:w w:val="105"/>
        </w:rPr>
        <w:t xml:space="preserve"> Floor</w:t>
      </w:r>
    </w:p>
    <w:p w14:paraId="104FCCB3" w14:textId="77777777" w:rsidR="00945422" w:rsidRDefault="00BB4515">
      <w:pPr>
        <w:pStyle w:val="Textoindependiente"/>
        <w:spacing w:before="15"/>
        <w:ind w:left="884"/>
      </w:pPr>
      <w:r>
        <w:rPr>
          <w:color w:val="010202"/>
          <w:w w:val="105"/>
        </w:rPr>
        <w:t>Philadelphia, Pennsylvania 19103</w:t>
      </w:r>
    </w:p>
    <w:p w14:paraId="606C9C48" w14:textId="77777777" w:rsidR="00945422" w:rsidRDefault="00945422">
      <w:pPr>
        <w:pStyle w:val="Textoindependiente"/>
        <w:spacing w:before="8"/>
        <w:rPr>
          <w:sz w:val="21"/>
        </w:rPr>
      </w:pPr>
    </w:p>
    <w:p w14:paraId="41B46B45" w14:textId="77777777" w:rsidR="00945422" w:rsidRDefault="00BB4515">
      <w:pPr>
        <w:pStyle w:val="Textoindependiente"/>
        <w:ind w:left="884"/>
      </w:pPr>
      <w:r>
        <w:rPr>
          <w:color w:val="010202"/>
          <w:w w:val="105"/>
        </w:rPr>
        <w:t>Re:</w:t>
      </w:r>
      <w:r>
        <w:rPr>
          <w:color w:val="010202"/>
          <w:spacing w:val="54"/>
          <w:w w:val="105"/>
        </w:rPr>
        <w:t xml:space="preserve"> </w:t>
      </w:r>
      <w:r>
        <w:rPr>
          <w:color w:val="010202"/>
          <w:w w:val="105"/>
        </w:rPr>
        <w:t>K143339</w:t>
      </w:r>
    </w:p>
    <w:p w14:paraId="41840C3C" w14:textId="77777777" w:rsidR="00945422" w:rsidRDefault="00BB4515">
      <w:pPr>
        <w:pStyle w:val="Textoindependiente"/>
        <w:spacing w:before="14" w:line="256" w:lineRule="auto"/>
        <w:ind w:left="1323" w:right="3624"/>
      </w:pPr>
      <w:r>
        <w:rPr>
          <w:color w:val="010202"/>
          <w:w w:val="105"/>
        </w:rPr>
        <w:t>Trade/Device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Name:</w:t>
      </w:r>
      <w:r>
        <w:rPr>
          <w:color w:val="010202"/>
          <w:spacing w:val="24"/>
          <w:w w:val="105"/>
        </w:rPr>
        <w:t xml:space="preserve"> </w:t>
      </w:r>
      <w:proofErr w:type="spellStart"/>
      <w:r>
        <w:rPr>
          <w:color w:val="010202"/>
          <w:w w:val="105"/>
        </w:rPr>
        <w:t>Elos</w:t>
      </w:r>
      <w:proofErr w:type="spellEnd"/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Me</w:t>
      </w:r>
      <w:r>
        <w:rPr>
          <w:color w:val="010202"/>
          <w:spacing w:val="-17"/>
          <w:w w:val="105"/>
        </w:rPr>
        <w:t xml:space="preserve"> </w:t>
      </w:r>
      <w:proofErr w:type="spellStart"/>
      <w:r>
        <w:rPr>
          <w:color w:val="010202"/>
          <w:w w:val="105"/>
        </w:rPr>
        <w:t>Lescolton</w:t>
      </w:r>
      <w:proofErr w:type="spellEnd"/>
      <w:r>
        <w:rPr>
          <w:color w:val="010202"/>
          <w:spacing w:val="-12"/>
          <w:w w:val="105"/>
        </w:rPr>
        <w:t xml:space="preserve"> </w:t>
      </w:r>
      <w:r>
        <w:rPr>
          <w:color w:val="010202"/>
          <w:w w:val="105"/>
        </w:rPr>
        <w:t>Infinity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T009/11/12 Regulation Number: 21 CFR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878.4810</w:t>
      </w:r>
    </w:p>
    <w:p w14:paraId="01D62F4B" w14:textId="77777777" w:rsidR="00945422" w:rsidRDefault="00BB4515">
      <w:pPr>
        <w:pStyle w:val="Textoindependiente"/>
        <w:spacing w:line="254" w:lineRule="auto"/>
        <w:ind w:left="3076" w:right="1501" w:hanging="1754"/>
      </w:pPr>
      <w:r>
        <w:rPr>
          <w:color w:val="010202"/>
          <w:w w:val="105"/>
        </w:rPr>
        <w:t>Regulation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Name:</w:t>
      </w:r>
      <w:r>
        <w:rPr>
          <w:color w:val="010202"/>
          <w:spacing w:val="28"/>
          <w:w w:val="105"/>
        </w:rPr>
        <w:t xml:space="preserve"> </w:t>
      </w:r>
      <w:r>
        <w:rPr>
          <w:color w:val="010202"/>
          <w:w w:val="105"/>
        </w:rPr>
        <w:t>Laser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spacing w:val="-3"/>
          <w:w w:val="105"/>
        </w:rPr>
        <w:t>surgical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instrument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for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use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in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general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plastic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spacing w:val="-3"/>
          <w:w w:val="105"/>
        </w:rPr>
        <w:t xml:space="preserve">surgery </w:t>
      </w:r>
      <w:r>
        <w:rPr>
          <w:color w:val="010202"/>
          <w:w w:val="105"/>
        </w:rPr>
        <w:t>and in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w w:val="105"/>
        </w:rPr>
        <w:t>dermatology</w:t>
      </w:r>
    </w:p>
    <w:p w14:paraId="10E10D64" w14:textId="77777777" w:rsidR="00945422" w:rsidRDefault="00BB4515">
      <w:pPr>
        <w:pStyle w:val="Textoindependiente"/>
        <w:spacing w:line="254" w:lineRule="auto"/>
        <w:ind w:left="1323" w:right="6684"/>
      </w:pPr>
      <w:r>
        <w:rPr>
          <w:color w:val="010202"/>
          <w:w w:val="105"/>
        </w:rPr>
        <w:t xml:space="preserve">Regulatory Class: Class </w:t>
      </w:r>
      <w:r>
        <w:rPr>
          <w:color w:val="010202"/>
          <w:spacing w:val="-3"/>
          <w:w w:val="105"/>
        </w:rPr>
        <w:t xml:space="preserve">II </w:t>
      </w:r>
      <w:r>
        <w:rPr>
          <w:color w:val="010202"/>
          <w:w w:val="105"/>
        </w:rPr>
        <w:t>Product Code:  ONF Dated: November 20,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2014</w:t>
      </w:r>
    </w:p>
    <w:p w14:paraId="24CB7133" w14:textId="77777777" w:rsidR="00945422" w:rsidRDefault="00BB4515">
      <w:pPr>
        <w:pStyle w:val="Textoindependiente"/>
        <w:spacing w:line="250" w:lineRule="exact"/>
        <w:ind w:left="1323"/>
      </w:pPr>
      <w:r>
        <w:rPr>
          <w:color w:val="010202"/>
          <w:w w:val="105"/>
        </w:rPr>
        <w:t>Received: November 20, 2019</w:t>
      </w:r>
    </w:p>
    <w:p w14:paraId="2BC28107" w14:textId="77777777" w:rsidR="00945422" w:rsidRDefault="00945422">
      <w:pPr>
        <w:pStyle w:val="Textoindependiente"/>
        <w:spacing w:before="8"/>
        <w:rPr>
          <w:sz w:val="23"/>
        </w:rPr>
      </w:pPr>
    </w:p>
    <w:p w14:paraId="5FDCB8AA" w14:textId="77777777" w:rsidR="00945422" w:rsidRDefault="00BB4515">
      <w:pPr>
        <w:pStyle w:val="Textoindependiente"/>
        <w:ind w:left="884"/>
      </w:pPr>
      <w:r>
        <w:rPr>
          <w:color w:val="010202"/>
          <w:w w:val="105"/>
        </w:rPr>
        <w:t>Dear Ms. Janice M. Hogan:</w:t>
      </w:r>
    </w:p>
    <w:p w14:paraId="31A54AC5" w14:textId="77777777" w:rsidR="00945422" w:rsidRDefault="00945422">
      <w:pPr>
        <w:pStyle w:val="Textoindependiente"/>
        <w:spacing w:before="5"/>
        <w:rPr>
          <w:sz w:val="24"/>
        </w:rPr>
      </w:pPr>
    </w:p>
    <w:p w14:paraId="2D322875" w14:textId="77777777" w:rsidR="00945422" w:rsidRDefault="00BB4515">
      <w:pPr>
        <w:pStyle w:val="Textoindependiente"/>
        <w:spacing w:line="254" w:lineRule="auto"/>
        <w:ind w:left="884" w:right="847"/>
      </w:pPr>
      <w:r>
        <w:rPr>
          <w:color w:val="010202"/>
          <w:w w:val="105"/>
        </w:rPr>
        <w:t xml:space="preserve">We have reviewed </w:t>
      </w:r>
      <w:r>
        <w:rPr>
          <w:color w:val="010202"/>
          <w:spacing w:val="-3"/>
          <w:w w:val="105"/>
        </w:rPr>
        <w:t xml:space="preserve">your </w:t>
      </w:r>
      <w:r>
        <w:rPr>
          <w:color w:val="010202"/>
          <w:w w:val="105"/>
        </w:rPr>
        <w:t>Section 510(k) premarket notification of intent to market the device referenced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above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have</w:t>
      </w:r>
      <w:r>
        <w:rPr>
          <w:color w:val="010202"/>
          <w:spacing w:val="-19"/>
          <w:w w:val="105"/>
        </w:rPr>
        <w:t xml:space="preserve"> </w:t>
      </w:r>
      <w:r>
        <w:rPr>
          <w:color w:val="010202"/>
          <w:w w:val="105"/>
        </w:rPr>
        <w:t>determined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device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is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substantially</w:t>
      </w:r>
      <w:r>
        <w:rPr>
          <w:color w:val="010202"/>
          <w:spacing w:val="-22"/>
          <w:w w:val="105"/>
        </w:rPr>
        <w:t xml:space="preserve"> </w:t>
      </w:r>
      <w:r>
        <w:rPr>
          <w:color w:val="010202"/>
          <w:w w:val="105"/>
        </w:rPr>
        <w:t>equivalent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(for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indications for use stat</w:t>
      </w:r>
      <w:r>
        <w:rPr>
          <w:color w:val="010202"/>
          <w:w w:val="105"/>
        </w:rPr>
        <w:t>ed in the enclosure) to legally marketed predicate devices marketed in interstate commerce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prior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to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May</w:t>
      </w:r>
      <w:r>
        <w:rPr>
          <w:color w:val="010202"/>
          <w:spacing w:val="-20"/>
          <w:w w:val="105"/>
        </w:rPr>
        <w:t xml:space="preserve"> </w:t>
      </w:r>
      <w:r>
        <w:rPr>
          <w:color w:val="010202"/>
          <w:w w:val="105"/>
        </w:rPr>
        <w:t>28,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1976,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enactment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date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Medical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Device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Amendments,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or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to devices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that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have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been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reclassified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in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accordance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with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provisions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Federal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Food,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Drug, and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Cosmetic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Act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(Act)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that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do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not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require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approval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premarket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approval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application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(PMA). You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spacing w:val="-3"/>
          <w:w w:val="105"/>
        </w:rPr>
        <w:t>may,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therefore,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market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device,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subject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to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general</w:t>
      </w:r>
      <w:r>
        <w:rPr>
          <w:color w:val="010202"/>
          <w:spacing w:val="-15"/>
          <w:w w:val="105"/>
        </w:rPr>
        <w:t xml:space="preserve"> </w:t>
      </w:r>
      <w:proofErr w:type="gramStart"/>
      <w:r>
        <w:rPr>
          <w:color w:val="010202"/>
          <w:w w:val="105"/>
        </w:rPr>
        <w:t>controls</w:t>
      </w:r>
      <w:proofErr w:type="gramEnd"/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provisions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Act.</w:t>
      </w:r>
      <w:r>
        <w:rPr>
          <w:color w:val="010202"/>
          <w:spacing w:val="28"/>
          <w:w w:val="105"/>
        </w:rPr>
        <w:t xml:space="preserve"> </w:t>
      </w:r>
      <w:r>
        <w:rPr>
          <w:color w:val="010202"/>
          <w:w w:val="105"/>
        </w:rPr>
        <w:t>The general controls provisions of the Act include requirements for annual registration, listing of devices, good manufacturing practice, labeling, and prohibitions against misbranding and adulteration. Please note: CDRH does not evaluate information relat</w:t>
      </w:r>
      <w:r>
        <w:rPr>
          <w:color w:val="010202"/>
          <w:w w:val="105"/>
        </w:rPr>
        <w:t>ed to contract liability warranties.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We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remind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you;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however,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that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device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labeling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must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be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truthful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not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misleading.</w:t>
      </w:r>
    </w:p>
    <w:p w14:paraId="7846CF84" w14:textId="77777777" w:rsidR="00945422" w:rsidRDefault="00BB4515">
      <w:pPr>
        <w:pStyle w:val="Textoindependiente"/>
        <w:spacing w:before="256" w:line="254" w:lineRule="auto"/>
        <w:ind w:left="884" w:right="735"/>
      </w:pPr>
      <w:r>
        <w:rPr>
          <w:color w:val="010202"/>
          <w:spacing w:val="-3"/>
          <w:w w:val="105"/>
        </w:rPr>
        <w:t>If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spacing w:val="-3"/>
          <w:w w:val="105"/>
        </w:rPr>
        <w:t>your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device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is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classified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(see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above)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into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either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class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spacing w:val="-3"/>
          <w:w w:val="105"/>
        </w:rPr>
        <w:t>II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(Special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Controls)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or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class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spacing w:val="-4"/>
          <w:w w:val="105"/>
        </w:rPr>
        <w:t>III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(PMA),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 xml:space="preserve">it may be subject to additional controls. Existing major regulations affecting </w:t>
      </w:r>
      <w:r>
        <w:rPr>
          <w:color w:val="010202"/>
          <w:spacing w:val="-3"/>
          <w:w w:val="105"/>
        </w:rPr>
        <w:t xml:space="preserve">your </w:t>
      </w:r>
      <w:r>
        <w:rPr>
          <w:color w:val="010202"/>
          <w:w w:val="105"/>
        </w:rPr>
        <w:t xml:space="preserve">device can be found in the Code of Federal Regulations, Title 21, Parts 800 to 898. </w:t>
      </w:r>
      <w:r>
        <w:rPr>
          <w:color w:val="010202"/>
          <w:spacing w:val="-3"/>
          <w:w w:val="105"/>
        </w:rPr>
        <w:t xml:space="preserve">In </w:t>
      </w:r>
      <w:r>
        <w:rPr>
          <w:color w:val="010202"/>
          <w:w w:val="105"/>
        </w:rPr>
        <w:t>addition, FDA may publish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w w:val="105"/>
        </w:rPr>
        <w:t>further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w w:val="105"/>
        </w:rPr>
        <w:t>announcements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w w:val="105"/>
        </w:rPr>
        <w:t>concerning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spacing w:val="-3"/>
          <w:w w:val="105"/>
        </w:rPr>
        <w:t>your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w w:val="105"/>
        </w:rPr>
        <w:t>device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w w:val="105"/>
        </w:rPr>
        <w:t>in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w w:val="105"/>
          <w:u w:val="single" w:color="010202"/>
        </w:rPr>
        <w:t>Federal</w:t>
      </w:r>
      <w:r>
        <w:rPr>
          <w:color w:val="010202"/>
          <w:spacing w:val="-7"/>
          <w:w w:val="105"/>
          <w:u w:val="single" w:color="010202"/>
        </w:rPr>
        <w:t xml:space="preserve"> </w:t>
      </w:r>
      <w:r>
        <w:rPr>
          <w:color w:val="010202"/>
          <w:w w:val="105"/>
          <w:u w:val="single" w:color="010202"/>
        </w:rPr>
        <w:t>Register.</w:t>
      </w:r>
    </w:p>
    <w:p w14:paraId="4F93F1F0" w14:textId="77777777" w:rsidR="00945422" w:rsidRDefault="00BB4515">
      <w:pPr>
        <w:pStyle w:val="Textoindependiente"/>
        <w:spacing w:before="262" w:line="254" w:lineRule="auto"/>
        <w:ind w:left="884" w:right="735"/>
      </w:pPr>
      <w:r>
        <w:rPr>
          <w:color w:val="010202"/>
          <w:w w:val="105"/>
        </w:rPr>
        <w:t>Please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be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advised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that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FDA’s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issuance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substantial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equivalence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determination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does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not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mean that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FDA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has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made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determination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that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spacing w:val="-3"/>
          <w:w w:val="105"/>
        </w:rPr>
        <w:t>your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device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complies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with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other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requirements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5"/>
          <w:w w:val="105"/>
        </w:rPr>
        <w:t xml:space="preserve"> </w:t>
      </w:r>
      <w:proofErr w:type="gramStart"/>
      <w:r>
        <w:rPr>
          <w:color w:val="010202"/>
          <w:w w:val="105"/>
        </w:rPr>
        <w:t>Act</w:t>
      </w:r>
      <w:proofErr w:type="gramEnd"/>
      <w:r>
        <w:rPr>
          <w:color w:val="010202"/>
          <w:w w:val="105"/>
        </w:rPr>
        <w:t xml:space="preserve"> or any Federal statutes and regulations administered by other Federal agencies. You must comply</w:t>
      </w:r>
      <w:r>
        <w:rPr>
          <w:color w:val="010202"/>
          <w:spacing w:val="-19"/>
          <w:w w:val="105"/>
        </w:rPr>
        <w:t xml:space="preserve"> </w:t>
      </w:r>
      <w:r>
        <w:rPr>
          <w:color w:val="010202"/>
          <w:w w:val="105"/>
        </w:rPr>
        <w:t>with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all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Act’s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requirements,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including,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but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not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limited</w:t>
      </w:r>
      <w:r>
        <w:rPr>
          <w:color w:val="010202"/>
          <w:spacing w:val="-13"/>
          <w:w w:val="105"/>
        </w:rPr>
        <w:t xml:space="preserve"> </w:t>
      </w:r>
      <w:proofErr w:type="gramStart"/>
      <w:r>
        <w:rPr>
          <w:color w:val="010202"/>
          <w:w w:val="105"/>
        </w:rPr>
        <w:t>to:</w:t>
      </w:r>
      <w:proofErr w:type="gramEnd"/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registration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listing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(21</w:t>
      </w:r>
    </w:p>
    <w:p w14:paraId="79B56F1B" w14:textId="77777777" w:rsidR="00945422" w:rsidRDefault="00945422">
      <w:pPr>
        <w:spacing w:line="254" w:lineRule="auto"/>
        <w:sectPr w:rsidR="00945422">
          <w:headerReference w:type="default" r:id="rId8"/>
          <w:type w:val="continuous"/>
          <w:pgSz w:w="11910" w:h="16840"/>
          <w:pgMar w:top="800" w:right="720" w:bottom="280" w:left="660" w:header="0" w:footer="720" w:gutter="0"/>
          <w:cols w:space="720"/>
        </w:sectPr>
      </w:pPr>
    </w:p>
    <w:p w14:paraId="407466BB" w14:textId="38CC98E6" w:rsidR="00945422" w:rsidRDefault="00945422">
      <w:pPr>
        <w:pStyle w:val="Textoindependiente"/>
        <w:rPr>
          <w:sz w:val="20"/>
        </w:rPr>
      </w:pPr>
    </w:p>
    <w:p w14:paraId="4C95DA97" w14:textId="77777777" w:rsidR="00945422" w:rsidRDefault="00945422">
      <w:pPr>
        <w:pStyle w:val="Textoindependiente"/>
        <w:rPr>
          <w:sz w:val="20"/>
        </w:rPr>
      </w:pPr>
    </w:p>
    <w:p w14:paraId="2BEFB7B6" w14:textId="77777777" w:rsidR="00945422" w:rsidRDefault="00945422">
      <w:pPr>
        <w:pStyle w:val="Textoindependiente"/>
        <w:spacing w:before="8"/>
      </w:pPr>
    </w:p>
    <w:p w14:paraId="26678754" w14:textId="77777777" w:rsidR="00945422" w:rsidRDefault="00BB4515">
      <w:pPr>
        <w:pStyle w:val="Textoindependiente"/>
        <w:spacing w:before="122"/>
        <w:ind w:left="884"/>
      </w:pPr>
      <w:r>
        <w:rPr>
          <w:color w:val="010202"/>
          <w:w w:val="105"/>
        </w:rPr>
        <w:t>Page 2 – Ms. Janice M. Hogan</w:t>
      </w:r>
    </w:p>
    <w:p w14:paraId="6CBF5C8F" w14:textId="77777777" w:rsidR="00945422" w:rsidRDefault="00945422">
      <w:pPr>
        <w:pStyle w:val="Textoindependiente"/>
        <w:spacing w:before="1"/>
        <w:rPr>
          <w:sz w:val="37"/>
        </w:rPr>
      </w:pPr>
    </w:p>
    <w:p w14:paraId="044EB8E3" w14:textId="77777777" w:rsidR="00945422" w:rsidRDefault="00BB4515">
      <w:pPr>
        <w:pStyle w:val="Textoindependiente"/>
        <w:spacing w:line="254" w:lineRule="auto"/>
        <w:ind w:left="884" w:right="1030"/>
      </w:pPr>
      <w:r>
        <w:rPr>
          <w:color w:val="010202"/>
          <w:w w:val="105"/>
        </w:rPr>
        <w:t>CFR Part 807); labeling (21 CFR Part 801); medical device reporting (reporting of medical device-related</w:t>
      </w:r>
      <w:r>
        <w:rPr>
          <w:color w:val="010202"/>
          <w:spacing w:val="-20"/>
          <w:w w:val="105"/>
        </w:rPr>
        <w:t xml:space="preserve"> </w:t>
      </w:r>
      <w:r>
        <w:rPr>
          <w:color w:val="010202"/>
          <w:w w:val="105"/>
        </w:rPr>
        <w:t>adverse</w:t>
      </w:r>
      <w:r>
        <w:rPr>
          <w:color w:val="010202"/>
          <w:spacing w:val="-20"/>
          <w:w w:val="105"/>
        </w:rPr>
        <w:t xml:space="preserve"> </w:t>
      </w:r>
      <w:r>
        <w:rPr>
          <w:color w:val="010202"/>
          <w:w w:val="105"/>
        </w:rPr>
        <w:t>events)</w:t>
      </w:r>
      <w:r>
        <w:rPr>
          <w:color w:val="010202"/>
          <w:spacing w:val="-19"/>
          <w:w w:val="105"/>
        </w:rPr>
        <w:t xml:space="preserve"> </w:t>
      </w:r>
      <w:r>
        <w:rPr>
          <w:color w:val="010202"/>
          <w:w w:val="105"/>
        </w:rPr>
        <w:t>(21</w:t>
      </w:r>
      <w:r>
        <w:rPr>
          <w:color w:val="010202"/>
          <w:spacing w:val="-20"/>
          <w:w w:val="105"/>
        </w:rPr>
        <w:t xml:space="preserve"> </w:t>
      </w:r>
      <w:r>
        <w:rPr>
          <w:color w:val="010202"/>
          <w:w w:val="105"/>
        </w:rPr>
        <w:t>CFR</w:t>
      </w:r>
      <w:r>
        <w:rPr>
          <w:color w:val="010202"/>
          <w:spacing w:val="-19"/>
          <w:w w:val="105"/>
        </w:rPr>
        <w:t xml:space="preserve"> </w:t>
      </w:r>
      <w:r>
        <w:rPr>
          <w:color w:val="010202"/>
          <w:w w:val="105"/>
        </w:rPr>
        <w:t>803);</w:t>
      </w:r>
      <w:r>
        <w:rPr>
          <w:color w:val="010202"/>
          <w:spacing w:val="-20"/>
          <w:w w:val="105"/>
        </w:rPr>
        <w:t xml:space="preserve"> </w:t>
      </w:r>
      <w:r>
        <w:rPr>
          <w:color w:val="010202"/>
          <w:w w:val="105"/>
        </w:rPr>
        <w:t>good</w:t>
      </w:r>
      <w:r>
        <w:rPr>
          <w:color w:val="010202"/>
          <w:spacing w:val="-19"/>
          <w:w w:val="105"/>
        </w:rPr>
        <w:t xml:space="preserve"> </w:t>
      </w:r>
      <w:r>
        <w:rPr>
          <w:color w:val="010202"/>
          <w:w w:val="105"/>
        </w:rPr>
        <w:t>manufacturing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practice</w:t>
      </w:r>
      <w:r>
        <w:rPr>
          <w:color w:val="010202"/>
          <w:spacing w:val="-19"/>
          <w:w w:val="105"/>
        </w:rPr>
        <w:t xml:space="preserve"> </w:t>
      </w:r>
      <w:r>
        <w:rPr>
          <w:color w:val="010202"/>
          <w:w w:val="105"/>
        </w:rPr>
        <w:t>requirements</w:t>
      </w:r>
      <w:r>
        <w:rPr>
          <w:color w:val="010202"/>
          <w:spacing w:val="-20"/>
          <w:w w:val="105"/>
        </w:rPr>
        <w:t xml:space="preserve"> </w:t>
      </w:r>
      <w:r>
        <w:rPr>
          <w:color w:val="010202"/>
          <w:w w:val="105"/>
        </w:rPr>
        <w:t>as</w:t>
      </w:r>
      <w:r>
        <w:rPr>
          <w:color w:val="010202"/>
          <w:spacing w:val="-19"/>
          <w:w w:val="105"/>
        </w:rPr>
        <w:t xml:space="preserve"> </w:t>
      </w:r>
      <w:r>
        <w:rPr>
          <w:color w:val="010202"/>
          <w:w w:val="105"/>
        </w:rPr>
        <w:t>set forth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in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quality</w:t>
      </w:r>
      <w:r>
        <w:rPr>
          <w:color w:val="010202"/>
          <w:spacing w:val="-21"/>
          <w:w w:val="105"/>
        </w:rPr>
        <w:t xml:space="preserve"> </w:t>
      </w:r>
      <w:r>
        <w:rPr>
          <w:color w:val="010202"/>
          <w:w w:val="105"/>
        </w:rPr>
        <w:t>systems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(QS)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regulation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(21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CFR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Part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820);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if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applicable,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electronic product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radiation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control</w:t>
      </w:r>
      <w:r>
        <w:rPr>
          <w:color w:val="010202"/>
          <w:spacing w:val="-12"/>
          <w:w w:val="105"/>
        </w:rPr>
        <w:t xml:space="preserve"> </w:t>
      </w:r>
      <w:r>
        <w:rPr>
          <w:color w:val="010202"/>
          <w:w w:val="105"/>
        </w:rPr>
        <w:t>provisions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(Sections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531-542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Act);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21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CFR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1000-1050.</w:t>
      </w:r>
    </w:p>
    <w:p w14:paraId="5B179556" w14:textId="77777777" w:rsidR="00945422" w:rsidRDefault="00BB4515">
      <w:pPr>
        <w:pStyle w:val="Textoindependiente"/>
        <w:spacing w:before="263" w:line="256" w:lineRule="auto"/>
        <w:ind w:left="884" w:right="847"/>
      </w:pPr>
      <w:r>
        <w:rPr>
          <w:color w:val="010202"/>
          <w:spacing w:val="-3"/>
          <w:w w:val="105"/>
        </w:rPr>
        <w:t>If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spacing w:val="-3"/>
          <w:w w:val="105"/>
        </w:rPr>
        <w:t>you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desire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specific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advice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for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spacing w:val="-3"/>
          <w:w w:val="105"/>
        </w:rPr>
        <w:t>your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device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on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our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labeling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regulation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(21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CFR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Part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801),</w:t>
      </w:r>
      <w:r>
        <w:rPr>
          <w:color w:val="010202"/>
          <w:spacing w:val="-15"/>
          <w:w w:val="105"/>
        </w:rPr>
        <w:t xml:space="preserve"> </w:t>
      </w:r>
      <w:r>
        <w:rPr>
          <w:color w:val="010202"/>
          <w:w w:val="105"/>
        </w:rPr>
        <w:t>please contact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Division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Industry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Consumer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Education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at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its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toll-free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number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(800)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 xml:space="preserve">638-2041 or (301) 796-7100 or at its Internet address </w:t>
      </w:r>
      <w:hyperlink r:id="rId9">
        <w:r>
          <w:rPr>
            <w:color w:val="2C4FA2"/>
            <w:w w:val="105"/>
            <w:u w:val="single" w:color="2C4FA2"/>
          </w:rPr>
          <w:t>http://www.fda.gov/</w:t>
        </w:r>
        <w:r>
          <w:rPr>
            <w:color w:val="2C4FA2"/>
            <w:w w:val="105"/>
            <w:u w:val="single" w:color="2C4FA2"/>
          </w:rPr>
          <w:t>MedicalDevices/ResourcesforYou/Industry/default.htm</w:t>
        </w:r>
        <w:r>
          <w:rPr>
            <w:color w:val="010202"/>
            <w:w w:val="105"/>
          </w:rPr>
          <w:t>.</w:t>
        </w:r>
      </w:hyperlink>
      <w:r>
        <w:rPr>
          <w:color w:val="010202"/>
          <w:w w:val="105"/>
        </w:rPr>
        <w:t xml:space="preserve"> Also, please note the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regulation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entitled,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Misbranding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by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reference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to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premarket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notification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(21CFR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Part</w:t>
      </w:r>
    </w:p>
    <w:p w14:paraId="32C8D8EA" w14:textId="77777777" w:rsidR="00945422" w:rsidRDefault="00BB4515">
      <w:pPr>
        <w:pStyle w:val="Textoindependiente"/>
        <w:spacing w:line="254" w:lineRule="auto"/>
        <w:ind w:left="884" w:right="967"/>
      </w:pPr>
      <w:r>
        <w:rPr>
          <w:color w:val="010202"/>
          <w:w w:val="105"/>
        </w:rPr>
        <w:t>807.97).</w:t>
      </w:r>
      <w:r>
        <w:rPr>
          <w:color w:val="010202"/>
          <w:spacing w:val="26"/>
          <w:w w:val="105"/>
        </w:rPr>
        <w:t xml:space="preserve"> </w:t>
      </w:r>
      <w:r>
        <w:rPr>
          <w:color w:val="010202"/>
          <w:w w:val="105"/>
        </w:rPr>
        <w:t>For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questions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regarding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reporting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adverse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events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under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MDR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regulation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 xml:space="preserve">(21 CFR Part 803), please go to </w:t>
      </w:r>
      <w:hyperlink r:id="rId10">
        <w:r>
          <w:rPr>
            <w:color w:val="2C4FA2"/>
            <w:u w:val="single" w:color="2C4FA2"/>
          </w:rPr>
          <w:t>http://www.fda.gov/MedicalDevices/Safety/ReportaProblem/default.htm</w:t>
        </w:r>
        <w:r>
          <w:rPr>
            <w:color w:val="2C4FA2"/>
          </w:rPr>
          <w:t xml:space="preserve"> </w:t>
        </w:r>
      </w:hyperlink>
      <w:r>
        <w:rPr>
          <w:color w:val="010202"/>
        </w:rPr>
        <w:t xml:space="preserve">for the CDRH’s Office </w:t>
      </w:r>
      <w:r>
        <w:rPr>
          <w:color w:val="010202"/>
          <w:w w:val="105"/>
        </w:rPr>
        <w:t>of Surveillance and Biometrics/Divis</w:t>
      </w:r>
      <w:r>
        <w:rPr>
          <w:color w:val="010202"/>
          <w:w w:val="105"/>
        </w:rPr>
        <w:t xml:space="preserve">ion of </w:t>
      </w:r>
      <w:proofErr w:type="spellStart"/>
      <w:r>
        <w:rPr>
          <w:color w:val="010202"/>
          <w:w w:val="105"/>
        </w:rPr>
        <w:t>Postmarket</w:t>
      </w:r>
      <w:proofErr w:type="spellEnd"/>
      <w:r>
        <w:rPr>
          <w:color w:val="010202"/>
          <w:spacing w:val="-27"/>
          <w:w w:val="105"/>
        </w:rPr>
        <w:t xml:space="preserve"> </w:t>
      </w:r>
      <w:r>
        <w:rPr>
          <w:color w:val="010202"/>
          <w:w w:val="105"/>
        </w:rPr>
        <w:t>Surveillance.</w:t>
      </w:r>
    </w:p>
    <w:p w14:paraId="5E364639" w14:textId="77777777" w:rsidR="00945422" w:rsidRDefault="00BB4515">
      <w:pPr>
        <w:pStyle w:val="Textoindependiente"/>
        <w:spacing w:before="259" w:line="254" w:lineRule="auto"/>
        <w:ind w:left="884" w:right="1194"/>
      </w:pPr>
      <w:r>
        <w:rPr>
          <w:color w:val="010202"/>
          <w:w w:val="105"/>
        </w:rPr>
        <w:t xml:space="preserve">You may obtain other general information on </w:t>
      </w:r>
      <w:r>
        <w:rPr>
          <w:color w:val="010202"/>
          <w:spacing w:val="-3"/>
          <w:w w:val="105"/>
        </w:rPr>
        <w:t xml:space="preserve">your </w:t>
      </w:r>
      <w:r>
        <w:rPr>
          <w:color w:val="010202"/>
          <w:w w:val="105"/>
        </w:rPr>
        <w:t>responsibilities under the Act from the Division</w:t>
      </w:r>
      <w:r>
        <w:rPr>
          <w:color w:val="010202"/>
          <w:spacing w:val="-19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Industry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Consumer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Education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at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its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toll-free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number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(800)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638-2041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or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 xml:space="preserve">(301) 796-7100 or at its Internet address </w:t>
      </w:r>
      <w:hyperlink r:id="rId11">
        <w:r>
          <w:rPr>
            <w:color w:val="2C4FA2"/>
            <w:w w:val="105"/>
            <w:u w:val="single" w:color="2C4FA2"/>
          </w:rPr>
          <w:t>http://www.fda.gov/MedicalDevices/ResourcesforYou/Industry/default.htm</w:t>
        </w:r>
        <w:r>
          <w:rPr>
            <w:color w:val="010202"/>
            <w:w w:val="105"/>
          </w:rPr>
          <w:t>.</w:t>
        </w:r>
      </w:hyperlink>
    </w:p>
    <w:p w14:paraId="6330E1E8" w14:textId="77777777" w:rsidR="00945422" w:rsidRDefault="00BB4515">
      <w:pPr>
        <w:pStyle w:val="Textoindependiente"/>
        <w:spacing w:before="263"/>
        <w:ind w:left="4956"/>
      </w:pPr>
      <w:r>
        <w:rPr>
          <w:color w:val="010202"/>
          <w:w w:val="105"/>
        </w:rPr>
        <w:t>Sincerely yours,</w:t>
      </w:r>
    </w:p>
    <w:p w14:paraId="65575C04" w14:textId="77777777" w:rsidR="00945422" w:rsidRDefault="00FC7C35">
      <w:pPr>
        <w:spacing w:before="82"/>
        <w:ind w:left="4977"/>
        <w:rPr>
          <w:rFonts w:ascii="Trebuchet MS"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 wp14:anchorId="050BF32B" wp14:editId="367C65F4">
                <wp:simplePos x="0" y="0"/>
                <wp:positionH relativeFrom="page">
                  <wp:posOffset>4163695</wp:posOffset>
                </wp:positionH>
                <wp:positionV relativeFrom="paragraph">
                  <wp:posOffset>36195</wp:posOffset>
                </wp:positionV>
                <wp:extent cx="1115695" cy="487045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487045"/>
                          <a:chOff x="6557" y="57"/>
                          <a:chExt cx="1757" cy="767"/>
                        </a:xfrm>
                      </wpg:grpSpPr>
                      <wps:wsp>
                        <wps:cNvPr id="80" name="Rectangle 81"/>
                        <wps:cNvSpPr>
                          <a:spLocks/>
                        </wps:cNvSpPr>
                        <wps:spPr bwMode="auto">
                          <a:xfrm>
                            <a:off x="6556" y="57"/>
                            <a:ext cx="1757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7" y="192"/>
                            <a:ext cx="1295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91ADA" id="Group 79" o:spid="_x0000_s1026" style="position:absolute;margin-left:327.85pt;margin-top:2.85pt;width:87.85pt;height:38.35pt;z-index:-15932928;mso-position-horizontal-relative:page" coordorigin="6557,57" coordsize="1757,7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">
                <v:rect id="Rectangle 81" o:spid="_x0000_s1027" style="position:absolute;left:6556;top:57;width:1757;height: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&#13;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6807;top:192;width:1295;height: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proofErr w:type="spellStart"/>
      <w:r w:rsidR="00BB4515">
        <w:rPr>
          <w:rFonts w:ascii="Trebuchet MS"/>
          <w:color w:val="231F20"/>
          <w:sz w:val="52"/>
        </w:rPr>
        <w:t>Binita</w:t>
      </w:r>
      <w:proofErr w:type="spellEnd"/>
      <w:r w:rsidR="00BB4515">
        <w:rPr>
          <w:rFonts w:ascii="Trebuchet MS"/>
          <w:color w:val="231F20"/>
          <w:spacing w:val="-60"/>
          <w:sz w:val="52"/>
        </w:rPr>
        <w:t xml:space="preserve"> </w:t>
      </w:r>
      <w:r w:rsidR="00BB4515">
        <w:rPr>
          <w:rFonts w:ascii="Trebuchet MS"/>
          <w:color w:val="231F20"/>
          <w:sz w:val="52"/>
        </w:rPr>
        <w:t>S.</w:t>
      </w:r>
      <w:r w:rsidR="00BB4515">
        <w:rPr>
          <w:rFonts w:ascii="Trebuchet MS"/>
          <w:color w:val="231F20"/>
          <w:spacing w:val="-60"/>
          <w:sz w:val="52"/>
        </w:rPr>
        <w:t xml:space="preserve"> </w:t>
      </w:r>
      <w:proofErr w:type="spellStart"/>
      <w:r w:rsidR="00BB4515">
        <w:rPr>
          <w:rFonts w:ascii="Trebuchet MS"/>
          <w:color w:val="231F20"/>
          <w:sz w:val="52"/>
        </w:rPr>
        <w:t>Ashar</w:t>
      </w:r>
      <w:proofErr w:type="spellEnd"/>
      <w:r w:rsidR="00BB4515">
        <w:rPr>
          <w:rFonts w:ascii="Trebuchet MS"/>
          <w:color w:val="231F20"/>
          <w:spacing w:val="-59"/>
          <w:sz w:val="52"/>
        </w:rPr>
        <w:t xml:space="preserve"> </w:t>
      </w:r>
      <w:r w:rsidR="00BB4515">
        <w:rPr>
          <w:rFonts w:ascii="Trebuchet MS"/>
          <w:color w:val="231F20"/>
          <w:sz w:val="52"/>
        </w:rPr>
        <w:t>-S</w:t>
      </w:r>
    </w:p>
    <w:p w14:paraId="63720461" w14:textId="77777777" w:rsidR="00945422" w:rsidRPr="00FC7C35" w:rsidRDefault="00BB4515">
      <w:pPr>
        <w:pStyle w:val="Textoindependiente"/>
        <w:spacing w:before="129"/>
        <w:ind w:left="4956"/>
        <w:rPr>
          <w:lang w:val="es-ES"/>
        </w:rPr>
      </w:pPr>
      <w:proofErr w:type="spellStart"/>
      <w:r w:rsidRPr="00FC7C35">
        <w:rPr>
          <w:color w:val="010202"/>
          <w:w w:val="105"/>
          <w:lang w:val="es-ES"/>
        </w:rPr>
        <w:t>Binita</w:t>
      </w:r>
      <w:proofErr w:type="spellEnd"/>
      <w:r w:rsidRPr="00FC7C35">
        <w:rPr>
          <w:color w:val="010202"/>
          <w:w w:val="105"/>
          <w:lang w:val="es-ES"/>
        </w:rPr>
        <w:t xml:space="preserve"> S. </w:t>
      </w:r>
      <w:proofErr w:type="spellStart"/>
      <w:r w:rsidRPr="00FC7C35">
        <w:rPr>
          <w:color w:val="010202"/>
          <w:w w:val="105"/>
          <w:lang w:val="es-ES"/>
        </w:rPr>
        <w:t>Ash</w:t>
      </w:r>
      <w:r w:rsidRPr="00FC7C35">
        <w:rPr>
          <w:color w:val="010202"/>
          <w:w w:val="105"/>
          <w:lang w:val="es-ES"/>
        </w:rPr>
        <w:t>ar</w:t>
      </w:r>
      <w:proofErr w:type="spellEnd"/>
      <w:r w:rsidRPr="00FC7C35">
        <w:rPr>
          <w:color w:val="010202"/>
          <w:w w:val="105"/>
          <w:lang w:val="es-ES"/>
        </w:rPr>
        <w:t>, M.D., M.B.A., F.A.C.S.</w:t>
      </w:r>
    </w:p>
    <w:p w14:paraId="281EF1E7" w14:textId="77777777" w:rsidR="00945422" w:rsidRDefault="00BB4515">
      <w:pPr>
        <w:pStyle w:val="Textoindependiente"/>
        <w:spacing w:before="14"/>
        <w:ind w:left="4956"/>
      </w:pPr>
      <w:r>
        <w:rPr>
          <w:color w:val="010202"/>
          <w:w w:val="105"/>
        </w:rPr>
        <w:t>Director</w:t>
      </w:r>
    </w:p>
    <w:p w14:paraId="4632FDA4" w14:textId="77777777" w:rsidR="00945422" w:rsidRDefault="00BB4515">
      <w:pPr>
        <w:pStyle w:val="Textoindependiente"/>
        <w:spacing w:before="14" w:line="254" w:lineRule="auto"/>
        <w:ind w:left="4956" w:right="2878"/>
      </w:pPr>
      <w:r>
        <w:rPr>
          <w:color w:val="010202"/>
          <w:w w:val="105"/>
        </w:rPr>
        <w:t>Division of Surgical Devices Office of Device Evaluation Center for Devices and</w:t>
      </w:r>
    </w:p>
    <w:p w14:paraId="2D394470" w14:textId="77777777" w:rsidR="00945422" w:rsidRDefault="00BB4515">
      <w:pPr>
        <w:pStyle w:val="Textoindependiente"/>
        <w:spacing w:line="250" w:lineRule="exact"/>
        <w:ind w:left="5126"/>
      </w:pPr>
      <w:r>
        <w:rPr>
          <w:color w:val="010202"/>
          <w:w w:val="105"/>
        </w:rPr>
        <w:t>Radiological Health</w:t>
      </w:r>
    </w:p>
    <w:p w14:paraId="09033796" w14:textId="77777777" w:rsidR="00945422" w:rsidRDefault="00945422">
      <w:pPr>
        <w:pStyle w:val="Textoindependiente"/>
        <w:spacing w:before="9"/>
        <w:rPr>
          <w:sz w:val="13"/>
        </w:rPr>
      </w:pPr>
    </w:p>
    <w:p w14:paraId="5B782020" w14:textId="77777777" w:rsidR="00945422" w:rsidRDefault="00BB4515">
      <w:pPr>
        <w:pStyle w:val="Textoindependiente"/>
        <w:spacing w:before="123"/>
        <w:ind w:left="884"/>
      </w:pPr>
      <w:r>
        <w:rPr>
          <w:color w:val="010202"/>
          <w:w w:val="105"/>
        </w:rPr>
        <w:t>Enclosure</w:t>
      </w:r>
    </w:p>
    <w:p w14:paraId="2A755307" w14:textId="77777777" w:rsidR="00945422" w:rsidRDefault="00945422">
      <w:pPr>
        <w:sectPr w:rsidR="00945422">
          <w:pgSz w:w="11910" w:h="16840"/>
          <w:pgMar w:top="800" w:right="720" w:bottom="280" w:left="660" w:header="0" w:footer="0" w:gutter="0"/>
          <w:cols w:space="720"/>
        </w:sectPr>
      </w:pPr>
    </w:p>
    <w:p w14:paraId="71FF007E" w14:textId="77777777" w:rsidR="00945422" w:rsidRDefault="00945422">
      <w:pPr>
        <w:pStyle w:val="Textoindependiente"/>
        <w:rPr>
          <w:sz w:val="20"/>
        </w:rPr>
      </w:pPr>
    </w:p>
    <w:p w14:paraId="5EC2D084" w14:textId="77777777" w:rsidR="00945422" w:rsidRDefault="00945422">
      <w:pPr>
        <w:pStyle w:val="Textoindependiente"/>
        <w:spacing w:before="2"/>
        <w:rPr>
          <w:sz w:val="16"/>
        </w:rPr>
      </w:pPr>
    </w:p>
    <w:p w14:paraId="72C643C6" w14:textId="77777777" w:rsidR="00945422" w:rsidRDefault="00FC7C35">
      <w:pPr>
        <w:tabs>
          <w:tab w:val="left" w:pos="9179"/>
        </w:tabs>
        <w:ind w:left="9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60175B" wp14:editId="4A6CF678">
                <wp:extent cx="551815" cy="152400"/>
                <wp:effectExtent l="0" t="0" r="0" b="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152400"/>
                          <a:chOff x="0" y="0"/>
                          <a:chExt cx="869" cy="240"/>
                        </a:xfrm>
                      </wpg:grpSpPr>
                      <wps:wsp>
                        <wps:cNvPr id="78" name="Rectangle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9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C0DC8" id="Group 77" o:spid="_x0000_s1026" style="width:43.45pt;height:12pt;mso-position-horizontal-relative:char;mso-position-vertical-relative:line" coordsize="869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">
                <v:rect id="Rectangle 78" o:spid="_x0000_s1027" style="position:absolute;width:869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" stroked="f">
                  <v:path arrowok="t"/>
                </v:rect>
                <w10:anchorlock/>
              </v:group>
            </w:pict>
          </mc:Fallback>
        </mc:AlternateContent>
      </w:r>
      <w:r w:rsidR="00BB4515">
        <w:rPr>
          <w:sz w:val="20"/>
        </w:rPr>
        <w:tab/>
      </w:r>
      <w:r>
        <w:rPr>
          <w:noProof/>
          <w:position w:val="21"/>
          <w:sz w:val="20"/>
        </w:rPr>
        <mc:AlternateContent>
          <mc:Choice Requires="wpg">
            <w:drawing>
              <wp:inline distT="0" distB="0" distL="0" distR="0" wp14:anchorId="51382F76" wp14:editId="7381A1D9">
                <wp:extent cx="144145" cy="151765"/>
                <wp:effectExtent l="0" t="0" r="0" b="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51765"/>
                          <a:chOff x="0" y="0"/>
                          <a:chExt cx="227" cy="239"/>
                        </a:xfrm>
                      </wpg:grpSpPr>
                      <wps:wsp>
                        <wps:cNvPr id="76" name="Auto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" cy="239"/>
                          </a:xfrm>
                          <a:custGeom>
                            <a:avLst/>
                            <a:gdLst>
                              <a:gd name="T0" fmla="*/ 129 w 227"/>
                              <a:gd name="T1" fmla="*/ 125 h 239"/>
                              <a:gd name="T2" fmla="*/ 0 w 227"/>
                              <a:gd name="T3" fmla="*/ 125 h 239"/>
                              <a:gd name="T4" fmla="*/ 0 w 227"/>
                              <a:gd name="T5" fmla="*/ 238 h 239"/>
                              <a:gd name="T6" fmla="*/ 113 w 227"/>
                              <a:gd name="T7" fmla="*/ 238 h 239"/>
                              <a:gd name="T8" fmla="*/ 113 w 227"/>
                              <a:gd name="T9" fmla="*/ 137 h 239"/>
                              <a:gd name="T10" fmla="*/ 120 w 227"/>
                              <a:gd name="T11" fmla="*/ 128 h 239"/>
                              <a:gd name="T12" fmla="*/ 129 w 227"/>
                              <a:gd name="T13" fmla="*/ 126 h 239"/>
                              <a:gd name="T14" fmla="*/ 129 w 227"/>
                              <a:gd name="T15" fmla="*/ 125 h 239"/>
                              <a:gd name="T16" fmla="*/ 226 w 227"/>
                              <a:gd name="T17" fmla="*/ 0 h 239"/>
                              <a:gd name="T18" fmla="*/ 0 w 227"/>
                              <a:gd name="T19" fmla="*/ 0 h 239"/>
                              <a:gd name="T20" fmla="*/ 0 w 227"/>
                              <a:gd name="T21" fmla="*/ 113 h 239"/>
                              <a:gd name="T22" fmla="*/ 226 w 227"/>
                              <a:gd name="T23" fmla="*/ 113 h 239"/>
                              <a:gd name="T24" fmla="*/ 226 w 227"/>
                              <a:gd name="T25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7" h="239">
                                <a:moveTo>
                                  <a:pt x="129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238"/>
                                </a:lnTo>
                                <a:lnTo>
                                  <a:pt x="113" y="238"/>
                                </a:lnTo>
                                <a:lnTo>
                                  <a:pt x="113" y="137"/>
                                </a:lnTo>
                                <a:lnTo>
                                  <a:pt x="120" y="128"/>
                                </a:lnTo>
                                <a:lnTo>
                                  <a:pt x="129" y="126"/>
                                </a:lnTo>
                                <a:lnTo>
                                  <a:pt x="129" y="125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226" y="113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962DD" id="Group 75" o:spid="_x0000_s1026" style="width:11.35pt;height:11.95pt;mso-position-horizontal-relative:char;mso-position-vertical-relative:line" coordsize="227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">
                <v:shape id="AutoShape 76" o:spid="_x0000_s1027" style="position:absolute;width:227;height:239;visibility:visible;mso-wrap-style:square;v-text-anchor:top" coordsize="22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" path="m129,125l,125,,238r113,l113,137r7,-9l129,126r,-1xm226,l,,,113r226,l226,xe" stroked="f">
                  <v:path arrowok="t" o:connecttype="custom" o:connectlocs="129,125;0,125;0,238;113,238;113,137;120,128;129,126;129,125;226,0;0,0;0,113;226,113;226,0" o:connectangles="0,0,0,0,0,0,0,0,0,0,0,0,0"/>
                </v:shape>
                <w10:anchorlock/>
              </v:group>
            </w:pict>
          </mc:Fallback>
        </mc:AlternateContent>
      </w:r>
    </w:p>
    <w:p w14:paraId="3B22EB61" w14:textId="77777777" w:rsidR="00945422" w:rsidRDefault="00945422">
      <w:pPr>
        <w:pStyle w:val="Textoindependiente"/>
        <w:spacing w:before="2"/>
        <w:rPr>
          <w:sz w:val="6"/>
        </w:rPr>
      </w:pPr>
    </w:p>
    <w:p w14:paraId="45ACCA2B" w14:textId="77777777" w:rsidR="00945422" w:rsidRDefault="00FC7C35">
      <w:pPr>
        <w:pStyle w:val="Textoindependiente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2AF5D2" wp14:editId="3E255A06">
                <wp:extent cx="6406515" cy="5080"/>
                <wp:effectExtent l="0" t="0" r="0" b="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5080"/>
                          <a:chOff x="0" y="0"/>
                          <a:chExt cx="10089" cy="8"/>
                        </a:xfrm>
                      </wpg:grpSpPr>
                      <wps:wsp>
                        <wps:cNvPr id="74" name="Line 74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10088" cy="0"/>
                          </a:xfrm>
                          <a:prstGeom prst="line">
                            <a:avLst/>
                          </a:prstGeom>
                          <a:noFill/>
                          <a:ln w="4770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A22ED" id="Group 73" o:spid="_x0000_s1026" style="width:504.45pt;height:.4pt;mso-position-horizontal-relative:char;mso-position-vertical-relative:line" coordsize="10089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">
                <v:line id="Line 74" o:spid="_x0000_s1027" style="position:absolute;visibility:visible;mso-wrap-style:square" from="0,4" to="10088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" strokecolor="#000101" strokeweight=".1325mm">
                  <o:lock v:ext="edit" shapetype="f"/>
                </v:line>
                <w10:anchorlock/>
              </v:group>
            </w:pict>
          </mc:Fallback>
        </mc:AlternateContent>
      </w:r>
    </w:p>
    <w:p w14:paraId="10D4BCF9" w14:textId="77777777" w:rsidR="00945422" w:rsidRDefault="00945422">
      <w:pPr>
        <w:pStyle w:val="Textoindependiente"/>
        <w:spacing w:before="11"/>
        <w:rPr>
          <w:sz w:val="7"/>
        </w:rPr>
      </w:pPr>
    </w:p>
    <w:p w14:paraId="4C625EC5" w14:textId="77777777" w:rsidR="00945422" w:rsidRDefault="00945422">
      <w:pPr>
        <w:rPr>
          <w:sz w:val="7"/>
        </w:rPr>
        <w:sectPr w:rsidR="00945422">
          <w:headerReference w:type="default" r:id="rId14"/>
          <w:pgSz w:w="11910" w:h="16840"/>
          <w:pgMar w:top="800" w:right="720" w:bottom="280" w:left="660" w:header="0" w:footer="0" w:gutter="0"/>
          <w:cols w:space="720"/>
        </w:sectPr>
      </w:pPr>
    </w:p>
    <w:p w14:paraId="74DA7BE3" w14:textId="77777777" w:rsidR="00945422" w:rsidRDefault="00945422">
      <w:pPr>
        <w:pStyle w:val="Textoindependiente"/>
        <w:spacing w:before="9"/>
        <w:rPr>
          <w:sz w:val="47"/>
        </w:rPr>
      </w:pPr>
    </w:p>
    <w:p w14:paraId="7CCFA8E0" w14:textId="77777777" w:rsidR="00945422" w:rsidRDefault="00BB4515">
      <w:pPr>
        <w:ind w:left="110"/>
        <w:rPr>
          <w:b/>
          <w:sz w:val="34"/>
        </w:rPr>
      </w:pPr>
      <w:r>
        <w:rPr>
          <w:b/>
          <w:color w:val="010202"/>
          <w:sz w:val="34"/>
        </w:rPr>
        <w:t>Indications for</w:t>
      </w:r>
      <w:r>
        <w:rPr>
          <w:b/>
          <w:color w:val="010202"/>
          <w:spacing w:val="-20"/>
          <w:sz w:val="34"/>
        </w:rPr>
        <w:t xml:space="preserve"> </w:t>
      </w:r>
      <w:r>
        <w:rPr>
          <w:b/>
          <w:color w:val="010202"/>
          <w:sz w:val="34"/>
        </w:rPr>
        <w:t>Use</w:t>
      </w:r>
    </w:p>
    <w:p w14:paraId="458E8B7E" w14:textId="77777777" w:rsidR="00945422" w:rsidRDefault="00BB4515">
      <w:pPr>
        <w:spacing w:before="124"/>
        <w:ind w:left="16" w:right="2830"/>
        <w:jc w:val="center"/>
        <w:rPr>
          <w:b/>
          <w:sz w:val="18"/>
        </w:rPr>
      </w:pPr>
      <w:r>
        <w:br w:type="column"/>
      </w:r>
      <w:r>
        <w:rPr>
          <w:b/>
          <w:color w:val="010202"/>
          <w:w w:val="105"/>
          <w:sz w:val="18"/>
        </w:rPr>
        <w:t>DEPARTMENT OF HEALTH AND HUMAN SERVICES</w:t>
      </w:r>
    </w:p>
    <w:p w14:paraId="088A2CD4" w14:textId="77777777" w:rsidR="00945422" w:rsidRDefault="00BB4515">
      <w:pPr>
        <w:spacing w:before="11"/>
        <w:ind w:left="15" w:right="2830"/>
        <w:jc w:val="center"/>
        <w:rPr>
          <w:b/>
          <w:sz w:val="18"/>
        </w:rPr>
      </w:pPr>
      <w:r>
        <w:rPr>
          <w:b/>
          <w:color w:val="010202"/>
          <w:w w:val="105"/>
          <w:sz w:val="18"/>
        </w:rPr>
        <w:t>Food and Drug Administration</w:t>
      </w:r>
    </w:p>
    <w:p w14:paraId="37E68281" w14:textId="77777777" w:rsidR="00945422" w:rsidRDefault="00945422">
      <w:pPr>
        <w:jc w:val="center"/>
        <w:rPr>
          <w:sz w:val="18"/>
        </w:rPr>
        <w:sectPr w:rsidR="00945422">
          <w:type w:val="continuous"/>
          <w:pgSz w:w="11910" w:h="16840"/>
          <w:pgMar w:top="800" w:right="720" w:bottom="280" w:left="660" w:header="720" w:footer="720" w:gutter="0"/>
          <w:cols w:num="2" w:space="720" w:equalWidth="0">
            <w:col w:w="2861" w:space="40"/>
            <w:col w:w="7629"/>
          </w:cols>
        </w:sectPr>
      </w:pPr>
    </w:p>
    <w:p w14:paraId="21295F43" w14:textId="0F13AF05" w:rsidR="00945422" w:rsidRDefault="00FC7C35">
      <w:pPr>
        <w:spacing w:before="5" w:line="249" w:lineRule="auto"/>
        <w:ind w:left="7624" w:right="306" w:hanging="337"/>
        <w:jc w:val="righ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57975E5" wp14:editId="012E156F">
                <wp:simplePos x="0" y="0"/>
                <wp:positionH relativeFrom="page">
                  <wp:posOffset>6520815</wp:posOffset>
                </wp:positionH>
                <wp:positionV relativeFrom="page">
                  <wp:posOffset>744220</wp:posOffset>
                </wp:positionV>
                <wp:extent cx="716280" cy="206375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06375"/>
                          <a:chOff x="10269" y="1172"/>
                          <a:chExt cx="1128" cy="325"/>
                        </a:xfrm>
                      </wpg:grpSpPr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9" y="1172"/>
                            <a:ext cx="112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9" y="1172"/>
                            <a:ext cx="112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5F932" id="Group 63" o:spid="_x0000_s1026" style="position:absolute;margin-left:513.45pt;margin-top:58.6pt;width:56.4pt;height:16.25pt;z-index:15738368;mso-position-horizontal-relative:page;mso-position-vertical-relative:page" coordorigin="10269,1172" coordsize="1128,3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">
                <v:shape id="Picture 65" o:spid="_x0000_s1027" type="#_x0000_t75" style="position:absolute;left:10269;top:1172;width:1128;height: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">
                  <v:imagedata r:id="rId16" o:title=""/>
                  <v:path arrowok="t"/>
                  <o:lock v:ext="edit" aspectratio="f"/>
                </v:shape>
                <v:shape id="Picture 64" o:spid="_x0000_s1028" type="#_x0000_t75" style="position:absolute;left:10269;top:1172;width:1128;height: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">
                  <v:imagedata r:id="rId1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BB4515">
        <w:rPr>
          <w:color w:val="010202"/>
          <w:w w:val="105"/>
          <w:sz w:val="18"/>
        </w:rPr>
        <w:t>Form Approved: OMB No. 0910-0120</w:t>
      </w:r>
      <w:r w:rsidR="00BB4515">
        <w:rPr>
          <w:color w:val="010202"/>
          <w:w w:val="104"/>
          <w:sz w:val="18"/>
        </w:rPr>
        <w:t xml:space="preserve"> </w:t>
      </w:r>
      <w:r w:rsidR="00BB4515">
        <w:rPr>
          <w:color w:val="010202"/>
          <w:w w:val="105"/>
          <w:sz w:val="18"/>
        </w:rPr>
        <w:t xml:space="preserve">Expiration Date: January 31, </w:t>
      </w:r>
      <w:proofErr w:type="gramStart"/>
      <w:r w:rsidR="00BB4515">
        <w:rPr>
          <w:color w:val="010202"/>
          <w:w w:val="105"/>
          <w:sz w:val="18"/>
        </w:rPr>
        <w:t>2021</w:t>
      </w:r>
      <w:proofErr w:type="gramEnd"/>
      <w:r w:rsidR="00BB4515">
        <w:rPr>
          <w:color w:val="010202"/>
          <w:w w:val="104"/>
          <w:sz w:val="18"/>
        </w:rPr>
        <w:t xml:space="preserve"> </w:t>
      </w:r>
      <w:r w:rsidR="00BB4515">
        <w:rPr>
          <w:color w:val="010202"/>
          <w:w w:val="105"/>
          <w:sz w:val="18"/>
        </w:rPr>
        <w:t>See PRA Statement below.</w:t>
      </w:r>
    </w:p>
    <w:p w14:paraId="4B38635B" w14:textId="77777777" w:rsidR="00945422" w:rsidRDefault="00FC7C35">
      <w:pPr>
        <w:pStyle w:val="Textoindependiente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90FBCEE" wp14:editId="2BCFC9C8">
                <wp:simplePos x="0" y="0"/>
                <wp:positionH relativeFrom="page">
                  <wp:posOffset>501015</wp:posOffset>
                </wp:positionH>
                <wp:positionV relativeFrom="paragraph">
                  <wp:posOffset>133350</wp:posOffset>
                </wp:positionV>
                <wp:extent cx="6406515" cy="1270"/>
                <wp:effectExtent l="0" t="0" r="0" b="0"/>
                <wp:wrapTopAndBottom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1270"/>
                        </a:xfrm>
                        <a:custGeom>
                          <a:avLst/>
                          <a:gdLst>
                            <a:gd name="T0" fmla="+- 0 789 789"/>
                            <a:gd name="T1" fmla="*/ T0 w 10089"/>
                            <a:gd name="T2" fmla="+- 0 10877 789"/>
                            <a:gd name="T3" fmla="*/ T2 w 10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9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4770">
                          <a:solidFill>
                            <a:srgbClr val="00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1127" id="Freeform 54" o:spid="_x0000_s1026" style="position:absolute;margin-left:39.45pt;margin-top:10.5pt;width:504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" path="m,l10088,e" filled="f" strokecolor="#000101" strokeweight=".1325mm">
                <v:path arrowok="t" o:connecttype="custom" o:connectlocs="0,0;6405880,0" o:connectangles="0,0"/>
                <w10:wrap type="topAndBottom" anchorx="page"/>
              </v:shape>
            </w:pict>
          </mc:Fallback>
        </mc:AlternateContent>
      </w:r>
    </w:p>
    <w:p w14:paraId="4D4887FA" w14:textId="77777777" w:rsidR="00945422" w:rsidRDefault="00BB4515">
      <w:pPr>
        <w:spacing w:before="8"/>
        <w:ind w:left="211"/>
        <w:rPr>
          <w:rFonts w:ascii="Arial"/>
          <w:sz w:val="17"/>
        </w:rPr>
      </w:pPr>
      <w:r>
        <w:rPr>
          <w:rFonts w:ascii="Arial"/>
          <w:color w:val="010202"/>
          <w:sz w:val="17"/>
        </w:rPr>
        <w:t xml:space="preserve">510(k) Number </w:t>
      </w:r>
      <w:r>
        <w:rPr>
          <w:rFonts w:ascii="Arial"/>
          <w:i/>
          <w:color w:val="010202"/>
          <w:sz w:val="17"/>
        </w:rPr>
        <w:t xml:space="preserve">(if known): </w:t>
      </w:r>
      <w:r>
        <w:rPr>
          <w:rFonts w:ascii="Arial"/>
          <w:color w:val="010202"/>
          <w:sz w:val="17"/>
        </w:rPr>
        <w:t>K143339</w:t>
      </w:r>
    </w:p>
    <w:p w14:paraId="72956D90" w14:textId="77777777" w:rsidR="00945422" w:rsidRDefault="00FC7C35">
      <w:pPr>
        <w:pStyle w:val="Textoindependiente"/>
        <w:spacing w:before="9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D7CD6E5" wp14:editId="194CF5D9">
                <wp:simplePos x="0" y="0"/>
                <wp:positionH relativeFrom="page">
                  <wp:posOffset>489585</wp:posOffset>
                </wp:positionH>
                <wp:positionV relativeFrom="paragraph">
                  <wp:posOffset>122555</wp:posOffset>
                </wp:positionV>
                <wp:extent cx="6466205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1270"/>
                        </a:xfrm>
                        <a:custGeom>
                          <a:avLst/>
                          <a:gdLst>
                            <a:gd name="T0" fmla="+- 0 771 771"/>
                            <a:gd name="T1" fmla="*/ T0 w 10183"/>
                            <a:gd name="T2" fmla="+- 0 10953 771"/>
                            <a:gd name="T3" fmla="*/ T2 w 10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3">
                              <a:moveTo>
                                <a:pt x="0" y="0"/>
                              </a:moveTo>
                              <a:lnTo>
                                <a:pt x="10182" y="0"/>
                              </a:lnTo>
                            </a:path>
                          </a:pathLst>
                        </a:custGeom>
                        <a:noFill/>
                        <a:ln w="7187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00EA" id="Freeform 53" o:spid="_x0000_s1026" style="position:absolute;margin-left:38.55pt;margin-top:9.65pt;width:509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" path="m,l10182,e" filled="f" strokecolor="#010202" strokeweight=".19964mm">
                <v:path arrowok="t" o:connecttype="custom" o:connectlocs="0,0;6465570,0" o:connectangles="0,0"/>
                <w10:wrap type="topAndBottom" anchorx="page"/>
              </v:shape>
            </w:pict>
          </mc:Fallback>
        </mc:AlternateContent>
      </w:r>
    </w:p>
    <w:p w14:paraId="69993528" w14:textId="77777777" w:rsidR="00945422" w:rsidRDefault="00945422">
      <w:pPr>
        <w:pStyle w:val="Textoindependiente"/>
        <w:spacing w:before="8"/>
        <w:rPr>
          <w:rFonts w:ascii="Arial"/>
          <w:sz w:val="13"/>
        </w:rPr>
      </w:pPr>
    </w:p>
    <w:p w14:paraId="35992582" w14:textId="77777777" w:rsidR="00945422" w:rsidRDefault="00FC7C35">
      <w:pPr>
        <w:spacing w:before="101"/>
        <w:ind w:left="211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8803377" wp14:editId="29432776">
                <wp:simplePos x="0" y="0"/>
                <wp:positionH relativeFrom="page">
                  <wp:posOffset>489585</wp:posOffset>
                </wp:positionH>
                <wp:positionV relativeFrom="paragraph">
                  <wp:posOffset>243840</wp:posOffset>
                </wp:positionV>
                <wp:extent cx="6466205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1270"/>
                        </a:xfrm>
                        <a:custGeom>
                          <a:avLst/>
                          <a:gdLst>
                            <a:gd name="T0" fmla="+- 0 771 771"/>
                            <a:gd name="T1" fmla="*/ T0 w 10183"/>
                            <a:gd name="T2" fmla="+- 0 10953 771"/>
                            <a:gd name="T3" fmla="*/ T2 w 10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3">
                              <a:moveTo>
                                <a:pt x="0" y="0"/>
                              </a:moveTo>
                              <a:lnTo>
                                <a:pt x="10182" y="0"/>
                              </a:lnTo>
                            </a:path>
                          </a:pathLst>
                        </a:custGeom>
                        <a:noFill/>
                        <a:ln w="7187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FAF9" id="Freeform 52" o:spid="_x0000_s1026" style="position:absolute;margin-left:38.55pt;margin-top:19.2pt;width:509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" path="m,l10182,e" filled="f" strokecolor="#010202" strokeweight=".19964mm">
                <v:path arrowok="t" o:connecttype="custom" o:connectlocs="0,0;6465570,0" o:connectangles="0,0"/>
                <w10:wrap type="topAndBottom" anchorx="page"/>
              </v:shape>
            </w:pict>
          </mc:Fallback>
        </mc:AlternateContent>
      </w:r>
      <w:r w:rsidR="00BB4515">
        <w:rPr>
          <w:rFonts w:ascii="Arial"/>
          <w:color w:val="010202"/>
          <w:sz w:val="17"/>
        </w:rPr>
        <w:t xml:space="preserve">Device Name: </w:t>
      </w:r>
      <w:proofErr w:type="spellStart"/>
      <w:r w:rsidR="00BB4515">
        <w:rPr>
          <w:rFonts w:ascii="Arial"/>
          <w:color w:val="010202"/>
          <w:sz w:val="17"/>
        </w:rPr>
        <w:t>Elos</w:t>
      </w:r>
      <w:proofErr w:type="spellEnd"/>
      <w:r w:rsidR="00BB4515">
        <w:rPr>
          <w:rFonts w:ascii="Arial"/>
          <w:color w:val="010202"/>
          <w:sz w:val="17"/>
        </w:rPr>
        <w:t xml:space="preserve"> Me </w:t>
      </w:r>
      <w:proofErr w:type="spellStart"/>
      <w:r w:rsidR="00BB4515">
        <w:rPr>
          <w:rFonts w:ascii="Arial"/>
          <w:color w:val="010202"/>
          <w:sz w:val="17"/>
        </w:rPr>
        <w:t>L</w:t>
      </w:r>
      <w:r w:rsidR="00BB4515">
        <w:rPr>
          <w:rFonts w:ascii="Arial"/>
          <w:color w:val="010202"/>
          <w:sz w:val="18"/>
        </w:rPr>
        <w:t>escolton</w:t>
      </w:r>
      <w:proofErr w:type="spellEnd"/>
      <w:r w:rsidR="00BB4515">
        <w:rPr>
          <w:rFonts w:ascii="Arial"/>
          <w:color w:val="010202"/>
          <w:sz w:val="18"/>
        </w:rPr>
        <w:t xml:space="preserve"> Infinity T009/11/12</w:t>
      </w:r>
    </w:p>
    <w:p w14:paraId="4F40CE3B" w14:textId="77777777" w:rsidR="00945422" w:rsidRDefault="00945422">
      <w:pPr>
        <w:pStyle w:val="Textoindependiente"/>
        <w:spacing w:before="9"/>
        <w:rPr>
          <w:rFonts w:ascii="Arial"/>
          <w:sz w:val="8"/>
        </w:rPr>
      </w:pPr>
    </w:p>
    <w:p w14:paraId="04349DC1" w14:textId="77777777" w:rsidR="00945422" w:rsidRDefault="00BB4515">
      <w:pPr>
        <w:spacing w:before="112"/>
        <w:ind w:left="211"/>
        <w:rPr>
          <w:rFonts w:ascii="Arial"/>
          <w:i/>
          <w:sz w:val="17"/>
        </w:rPr>
      </w:pPr>
      <w:r>
        <w:rPr>
          <w:rFonts w:ascii="Arial"/>
          <w:color w:val="010202"/>
          <w:sz w:val="17"/>
        </w:rPr>
        <w:t xml:space="preserve">Indications for Use </w:t>
      </w:r>
      <w:r>
        <w:rPr>
          <w:rFonts w:ascii="Arial"/>
          <w:i/>
          <w:color w:val="010202"/>
          <w:sz w:val="17"/>
        </w:rPr>
        <w:t>(Describe)</w:t>
      </w:r>
    </w:p>
    <w:p w14:paraId="7194B34D" w14:textId="77777777" w:rsidR="00945422" w:rsidRDefault="00945422">
      <w:pPr>
        <w:pStyle w:val="Textoindependiente"/>
        <w:spacing w:before="6"/>
        <w:rPr>
          <w:rFonts w:ascii="Arial"/>
          <w:i/>
          <w:sz w:val="20"/>
        </w:rPr>
      </w:pPr>
    </w:p>
    <w:p w14:paraId="70AF8808" w14:textId="77777777" w:rsidR="00945422" w:rsidRDefault="00BB4515">
      <w:pPr>
        <w:spacing w:before="1" w:line="244" w:lineRule="auto"/>
        <w:ind w:left="211" w:right="279"/>
        <w:rPr>
          <w:sz w:val="21"/>
        </w:rPr>
      </w:pPr>
      <w:r>
        <w:rPr>
          <w:color w:val="010202"/>
          <w:sz w:val="21"/>
        </w:rPr>
        <w:t xml:space="preserve">The </w:t>
      </w:r>
      <w:proofErr w:type="spellStart"/>
      <w:r>
        <w:rPr>
          <w:color w:val="010202"/>
          <w:sz w:val="21"/>
        </w:rPr>
        <w:t>Elos</w:t>
      </w:r>
      <w:proofErr w:type="spellEnd"/>
      <w:r>
        <w:rPr>
          <w:color w:val="010202"/>
          <w:sz w:val="21"/>
        </w:rPr>
        <w:t xml:space="preserve"> Me </w:t>
      </w:r>
      <w:proofErr w:type="spellStart"/>
      <w:r>
        <w:rPr>
          <w:color w:val="010202"/>
          <w:sz w:val="21"/>
        </w:rPr>
        <w:t>Lescolton</w:t>
      </w:r>
      <w:proofErr w:type="spellEnd"/>
      <w:r>
        <w:rPr>
          <w:color w:val="010202"/>
          <w:sz w:val="21"/>
        </w:rPr>
        <w:t xml:space="preserve"> Infinity series is an over-the counter device intended for the removal of unwanted hair. The </w:t>
      </w:r>
      <w:proofErr w:type="spellStart"/>
      <w:r>
        <w:rPr>
          <w:color w:val="010202"/>
          <w:sz w:val="21"/>
        </w:rPr>
        <w:t>Elos</w:t>
      </w:r>
      <w:proofErr w:type="spellEnd"/>
      <w:r>
        <w:rPr>
          <w:color w:val="010202"/>
          <w:spacing w:val="-7"/>
          <w:sz w:val="21"/>
        </w:rPr>
        <w:t xml:space="preserve"> </w:t>
      </w:r>
      <w:r>
        <w:rPr>
          <w:color w:val="010202"/>
          <w:sz w:val="21"/>
        </w:rPr>
        <w:t>Me</w:t>
      </w:r>
      <w:r>
        <w:rPr>
          <w:color w:val="010202"/>
          <w:spacing w:val="-6"/>
          <w:sz w:val="21"/>
        </w:rPr>
        <w:t xml:space="preserve"> </w:t>
      </w:r>
      <w:proofErr w:type="spellStart"/>
      <w:r>
        <w:rPr>
          <w:color w:val="010202"/>
          <w:sz w:val="21"/>
        </w:rPr>
        <w:t>Lescolton</w:t>
      </w:r>
      <w:proofErr w:type="spellEnd"/>
      <w:r>
        <w:rPr>
          <w:color w:val="010202"/>
          <w:spacing w:val="-6"/>
          <w:sz w:val="21"/>
        </w:rPr>
        <w:t xml:space="preserve"> </w:t>
      </w:r>
      <w:r>
        <w:rPr>
          <w:color w:val="010202"/>
          <w:sz w:val="21"/>
        </w:rPr>
        <w:t>Infinity</w:t>
      </w:r>
      <w:r>
        <w:rPr>
          <w:color w:val="010202"/>
          <w:spacing w:val="-6"/>
          <w:sz w:val="21"/>
        </w:rPr>
        <w:t xml:space="preserve"> </w:t>
      </w:r>
      <w:r>
        <w:rPr>
          <w:color w:val="010202"/>
          <w:sz w:val="21"/>
        </w:rPr>
        <w:t>series</w:t>
      </w:r>
      <w:r>
        <w:rPr>
          <w:color w:val="010202"/>
          <w:spacing w:val="-6"/>
          <w:sz w:val="21"/>
        </w:rPr>
        <w:t xml:space="preserve"> </w:t>
      </w:r>
      <w:r>
        <w:rPr>
          <w:color w:val="010202"/>
          <w:sz w:val="21"/>
        </w:rPr>
        <w:t>is</w:t>
      </w:r>
      <w:r>
        <w:rPr>
          <w:color w:val="010202"/>
          <w:spacing w:val="-8"/>
          <w:sz w:val="21"/>
        </w:rPr>
        <w:t xml:space="preserve"> </w:t>
      </w:r>
      <w:r>
        <w:rPr>
          <w:color w:val="010202"/>
          <w:sz w:val="21"/>
        </w:rPr>
        <w:t>also</w:t>
      </w:r>
      <w:r>
        <w:rPr>
          <w:color w:val="010202"/>
          <w:spacing w:val="-29"/>
          <w:sz w:val="21"/>
        </w:rPr>
        <w:t xml:space="preserve"> </w:t>
      </w:r>
      <w:r>
        <w:rPr>
          <w:color w:val="010202"/>
          <w:sz w:val="21"/>
        </w:rPr>
        <w:t>intended</w:t>
      </w:r>
      <w:r>
        <w:rPr>
          <w:color w:val="010202"/>
          <w:spacing w:val="-8"/>
          <w:sz w:val="21"/>
        </w:rPr>
        <w:t xml:space="preserve"> </w:t>
      </w:r>
      <w:r>
        <w:rPr>
          <w:color w:val="010202"/>
          <w:sz w:val="21"/>
        </w:rPr>
        <w:t>for</w:t>
      </w:r>
      <w:r>
        <w:rPr>
          <w:color w:val="010202"/>
          <w:spacing w:val="-1"/>
          <w:sz w:val="21"/>
        </w:rPr>
        <w:t xml:space="preserve"> </w:t>
      </w:r>
      <w:r>
        <w:rPr>
          <w:color w:val="010202"/>
          <w:sz w:val="21"/>
        </w:rPr>
        <w:t>permanent</w:t>
      </w:r>
      <w:r>
        <w:rPr>
          <w:color w:val="010202"/>
          <w:spacing w:val="-5"/>
          <w:sz w:val="21"/>
        </w:rPr>
        <w:t xml:space="preserve"> </w:t>
      </w:r>
      <w:r>
        <w:rPr>
          <w:color w:val="010202"/>
          <w:sz w:val="21"/>
        </w:rPr>
        <w:t>reduction</w:t>
      </w:r>
      <w:r>
        <w:rPr>
          <w:color w:val="010202"/>
          <w:spacing w:val="-8"/>
          <w:sz w:val="21"/>
        </w:rPr>
        <w:t xml:space="preserve"> </w:t>
      </w:r>
      <w:r>
        <w:rPr>
          <w:color w:val="010202"/>
          <w:sz w:val="21"/>
        </w:rPr>
        <w:t>in</w:t>
      </w:r>
      <w:r>
        <w:rPr>
          <w:color w:val="010202"/>
          <w:spacing w:val="-6"/>
          <w:sz w:val="21"/>
        </w:rPr>
        <w:t xml:space="preserve"> </w:t>
      </w:r>
      <w:r>
        <w:rPr>
          <w:color w:val="010202"/>
          <w:sz w:val="21"/>
        </w:rPr>
        <w:t>hair</w:t>
      </w:r>
      <w:r>
        <w:rPr>
          <w:color w:val="010202"/>
          <w:spacing w:val="-7"/>
          <w:sz w:val="21"/>
        </w:rPr>
        <w:t xml:space="preserve"> </w:t>
      </w:r>
      <w:r>
        <w:rPr>
          <w:color w:val="010202"/>
          <w:sz w:val="21"/>
        </w:rPr>
        <w:t>growth</w:t>
      </w:r>
      <w:r>
        <w:rPr>
          <w:color w:val="010202"/>
          <w:spacing w:val="-6"/>
          <w:sz w:val="21"/>
        </w:rPr>
        <w:t xml:space="preserve"> </w:t>
      </w:r>
      <w:r>
        <w:rPr>
          <w:color w:val="010202"/>
          <w:sz w:val="21"/>
        </w:rPr>
        <w:t>following</w:t>
      </w:r>
      <w:r>
        <w:rPr>
          <w:color w:val="010202"/>
          <w:spacing w:val="-8"/>
          <w:sz w:val="21"/>
        </w:rPr>
        <w:t xml:space="preserve"> </w:t>
      </w:r>
      <w:r>
        <w:rPr>
          <w:color w:val="010202"/>
          <w:sz w:val="21"/>
        </w:rPr>
        <w:t>an</w:t>
      </w:r>
      <w:r>
        <w:rPr>
          <w:color w:val="010202"/>
          <w:spacing w:val="-8"/>
          <w:sz w:val="21"/>
        </w:rPr>
        <w:t xml:space="preserve"> </w:t>
      </w:r>
      <w:r>
        <w:rPr>
          <w:color w:val="010202"/>
          <w:sz w:val="21"/>
        </w:rPr>
        <w:t>initial</w:t>
      </w:r>
      <w:r>
        <w:rPr>
          <w:color w:val="010202"/>
          <w:spacing w:val="-7"/>
          <w:sz w:val="21"/>
        </w:rPr>
        <w:t xml:space="preserve"> </w:t>
      </w:r>
      <w:r>
        <w:rPr>
          <w:color w:val="010202"/>
          <w:sz w:val="21"/>
        </w:rPr>
        <w:t>treatment regimen</w:t>
      </w:r>
      <w:r>
        <w:rPr>
          <w:color w:val="010202"/>
          <w:spacing w:val="-2"/>
          <w:sz w:val="21"/>
        </w:rPr>
        <w:t xml:space="preserve"> </w:t>
      </w:r>
      <w:r>
        <w:rPr>
          <w:color w:val="010202"/>
          <w:sz w:val="21"/>
        </w:rPr>
        <w:t>with</w:t>
      </w:r>
      <w:r>
        <w:rPr>
          <w:color w:val="010202"/>
          <w:spacing w:val="-4"/>
          <w:sz w:val="21"/>
        </w:rPr>
        <w:t xml:space="preserve"> </w:t>
      </w:r>
      <w:r>
        <w:rPr>
          <w:color w:val="010202"/>
          <w:sz w:val="21"/>
        </w:rPr>
        <w:t>or</w:t>
      </w:r>
      <w:r>
        <w:rPr>
          <w:color w:val="010202"/>
          <w:spacing w:val="-2"/>
          <w:sz w:val="21"/>
        </w:rPr>
        <w:t xml:space="preserve"> </w:t>
      </w:r>
      <w:r>
        <w:rPr>
          <w:color w:val="010202"/>
          <w:sz w:val="21"/>
        </w:rPr>
        <w:t>without</w:t>
      </w:r>
      <w:r>
        <w:rPr>
          <w:color w:val="010202"/>
          <w:spacing w:val="-3"/>
          <w:sz w:val="21"/>
        </w:rPr>
        <w:t xml:space="preserve"> </w:t>
      </w:r>
      <w:r>
        <w:rPr>
          <w:color w:val="010202"/>
          <w:sz w:val="21"/>
        </w:rPr>
        <w:t>maintenance</w:t>
      </w:r>
      <w:r>
        <w:rPr>
          <w:color w:val="010202"/>
          <w:spacing w:val="-27"/>
          <w:sz w:val="21"/>
        </w:rPr>
        <w:t xml:space="preserve"> </w:t>
      </w:r>
      <w:r>
        <w:rPr>
          <w:color w:val="010202"/>
          <w:sz w:val="21"/>
        </w:rPr>
        <w:t>when</w:t>
      </w:r>
      <w:r>
        <w:rPr>
          <w:color w:val="010202"/>
          <w:spacing w:val="-4"/>
          <w:sz w:val="21"/>
        </w:rPr>
        <w:t xml:space="preserve"> </w:t>
      </w:r>
      <w:r>
        <w:rPr>
          <w:color w:val="010202"/>
          <w:sz w:val="21"/>
        </w:rPr>
        <w:t>measured</w:t>
      </w:r>
      <w:r>
        <w:rPr>
          <w:color w:val="010202"/>
          <w:spacing w:val="-2"/>
          <w:sz w:val="21"/>
        </w:rPr>
        <w:t xml:space="preserve"> </w:t>
      </w:r>
      <w:r>
        <w:rPr>
          <w:color w:val="010202"/>
          <w:sz w:val="21"/>
        </w:rPr>
        <w:t>at</w:t>
      </w:r>
      <w:r>
        <w:rPr>
          <w:color w:val="010202"/>
          <w:spacing w:val="4"/>
          <w:sz w:val="21"/>
        </w:rPr>
        <w:t xml:space="preserve"> </w:t>
      </w:r>
      <w:r>
        <w:rPr>
          <w:color w:val="010202"/>
          <w:sz w:val="21"/>
        </w:rPr>
        <w:t>6,</w:t>
      </w:r>
      <w:r>
        <w:rPr>
          <w:color w:val="010202"/>
          <w:spacing w:val="-1"/>
          <w:sz w:val="21"/>
        </w:rPr>
        <w:t xml:space="preserve"> </w:t>
      </w:r>
      <w:r>
        <w:rPr>
          <w:color w:val="010202"/>
          <w:sz w:val="21"/>
        </w:rPr>
        <w:t>9,</w:t>
      </w:r>
      <w:r>
        <w:rPr>
          <w:color w:val="010202"/>
          <w:spacing w:val="-2"/>
          <w:sz w:val="21"/>
        </w:rPr>
        <w:t xml:space="preserve"> </w:t>
      </w:r>
      <w:r>
        <w:rPr>
          <w:color w:val="010202"/>
          <w:sz w:val="21"/>
        </w:rPr>
        <w:t>and</w:t>
      </w:r>
      <w:r>
        <w:rPr>
          <w:color w:val="010202"/>
          <w:spacing w:val="-2"/>
          <w:sz w:val="21"/>
        </w:rPr>
        <w:t xml:space="preserve"> </w:t>
      </w:r>
      <w:r>
        <w:rPr>
          <w:color w:val="010202"/>
          <w:sz w:val="21"/>
        </w:rPr>
        <w:t>12</w:t>
      </w:r>
      <w:r>
        <w:rPr>
          <w:color w:val="010202"/>
          <w:spacing w:val="-1"/>
          <w:sz w:val="21"/>
        </w:rPr>
        <w:t xml:space="preserve"> </w:t>
      </w:r>
      <w:r>
        <w:rPr>
          <w:color w:val="010202"/>
          <w:sz w:val="21"/>
        </w:rPr>
        <w:t>months.</w:t>
      </w:r>
    </w:p>
    <w:p w14:paraId="19028CE0" w14:textId="77777777" w:rsidR="00945422" w:rsidRDefault="00945422">
      <w:pPr>
        <w:pStyle w:val="Textoindependiente"/>
        <w:rPr>
          <w:sz w:val="20"/>
        </w:rPr>
      </w:pPr>
    </w:p>
    <w:p w14:paraId="11E32B7E" w14:textId="77777777" w:rsidR="00945422" w:rsidRDefault="00945422">
      <w:pPr>
        <w:pStyle w:val="Textoindependiente"/>
        <w:rPr>
          <w:sz w:val="20"/>
        </w:rPr>
      </w:pPr>
    </w:p>
    <w:p w14:paraId="53084A81" w14:textId="77777777" w:rsidR="00945422" w:rsidRDefault="00945422">
      <w:pPr>
        <w:pStyle w:val="Textoindependiente"/>
        <w:rPr>
          <w:sz w:val="20"/>
        </w:rPr>
      </w:pPr>
    </w:p>
    <w:p w14:paraId="001F0684" w14:textId="77777777" w:rsidR="00945422" w:rsidRDefault="00945422">
      <w:pPr>
        <w:pStyle w:val="Textoindependiente"/>
        <w:rPr>
          <w:sz w:val="20"/>
        </w:rPr>
      </w:pPr>
    </w:p>
    <w:p w14:paraId="4149ACA7" w14:textId="77777777" w:rsidR="00945422" w:rsidRDefault="00945422">
      <w:pPr>
        <w:pStyle w:val="Textoindependiente"/>
        <w:rPr>
          <w:sz w:val="20"/>
        </w:rPr>
      </w:pPr>
    </w:p>
    <w:p w14:paraId="42714D13" w14:textId="77777777" w:rsidR="00945422" w:rsidRDefault="00945422">
      <w:pPr>
        <w:pStyle w:val="Textoindependiente"/>
        <w:rPr>
          <w:sz w:val="20"/>
        </w:rPr>
      </w:pPr>
    </w:p>
    <w:p w14:paraId="0FA6A1EE" w14:textId="77777777" w:rsidR="00945422" w:rsidRDefault="00945422">
      <w:pPr>
        <w:pStyle w:val="Textoindependiente"/>
        <w:rPr>
          <w:sz w:val="20"/>
        </w:rPr>
      </w:pPr>
    </w:p>
    <w:p w14:paraId="069EDAA4" w14:textId="77777777" w:rsidR="00945422" w:rsidRDefault="00945422">
      <w:pPr>
        <w:pStyle w:val="Textoindependiente"/>
        <w:rPr>
          <w:sz w:val="20"/>
        </w:rPr>
      </w:pPr>
    </w:p>
    <w:p w14:paraId="17367B61" w14:textId="77777777" w:rsidR="00945422" w:rsidRDefault="00945422">
      <w:pPr>
        <w:pStyle w:val="Textoindependiente"/>
        <w:rPr>
          <w:sz w:val="20"/>
        </w:rPr>
      </w:pPr>
    </w:p>
    <w:p w14:paraId="2027FBC0" w14:textId="77777777" w:rsidR="00945422" w:rsidRDefault="00FC7C35">
      <w:pPr>
        <w:pStyle w:val="Textoindependiente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04D9B6F" wp14:editId="0C50A255">
                <wp:simplePos x="0" y="0"/>
                <wp:positionH relativeFrom="page">
                  <wp:posOffset>489585</wp:posOffset>
                </wp:positionH>
                <wp:positionV relativeFrom="paragraph">
                  <wp:posOffset>174625</wp:posOffset>
                </wp:positionV>
                <wp:extent cx="6466205" cy="1270"/>
                <wp:effectExtent l="0" t="0" r="0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1270"/>
                        </a:xfrm>
                        <a:custGeom>
                          <a:avLst/>
                          <a:gdLst>
                            <a:gd name="T0" fmla="+- 0 771 771"/>
                            <a:gd name="T1" fmla="*/ T0 w 10183"/>
                            <a:gd name="T2" fmla="+- 0 10953 771"/>
                            <a:gd name="T3" fmla="*/ T2 w 10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3">
                              <a:moveTo>
                                <a:pt x="0" y="0"/>
                              </a:moveTo>
                              <a:lnTo>
                                <a:pt x="10182" y="0"/>
                              </a:lnTo>
                            </a:path>
                          </a:pathLst>
                        </a:custGeom>
                        <a:noFill/>
                        <a:ln w="598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4510" id="Freeform 51" o:spid="_x0000_s1026" style="position:absolute;margin-left:38.55pt;margin-top:13.75pt;width:509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" path="m,l10182,e" filled="f" strokecolor="#010202" strokeweight=".16636mm">
                <v:path arrowok="t" o:connecttype="custom" o:connectlocs="0,0;6465570,0" o:connectangles="0,0"/>
                <w10:wrap type="topAndBottom" anchorx="page"/>
              </v:shape>
            </w:pict>
          </mc:Fallback>
        </mc:AlternateContent>
      </w:r>
    </w:p>
    <w:p w14:paraId="38F1C17A" w14:textId="77777777" w:rsidR="00945422" w:rsidRDefault="00BB4515">
      <w:pPr>
        <w:spacing w:before="40"/>
        <w:ind w:left="108"/>
        <w:rPr>
          <w:rFonts w:ascii="Arial"/>
          <w:i/>
          <w:sz w:val="17"/>
        </w:rPr>
      </w:pPr>
      <w:r>
        <w:rPr>
          <w:rFonts w:ascii="Arial"/>
          <w:color w:val="010202"/>
          <w:sz w:val="17"/>
        </w:rPr>
        <w:t xml:space="preserve">Type of Use </w:t>
      </w:r>
      <w:r>
        <w:rPr>
          <w:rFonts w:ascii="Arial"/>
          <w:i/>
          <w:color w:val="010202"/>
          <w:sz w:val="17"/>
        </w:rPr>
        <w:t>(Select one or both, as</w:t>
      </w:r>
      <w:r>
        <w:rPr>
          <w:rFonts w:ascii="Arial"/>
          <w:i/>
          <w:color w:val="010202"/>
          <w:spacing w:val="-23"/>
          <w:sz w:val="17"/>
        </w:rPr>
        <w:t xml:space="preserve"> </w:t>
      </w:r>
      <w:r>
        <w:rPr>
          <w:rFonts w:ascii="Arial"/>
          <w:i/>
          <w:color w:val="010202"/>
          <w:sz w:val="17"/>
        </w:rPr>
        <w:t>applicable)</w:t>
      </w:r>
    </w:p>
    <w:p w14:paraId="2D983F29" w14:textId="77777777" w:rsidR="00945422" w:rsidRDefault="00BB4515">
      <w:pPr>
        <w:spacing w:before="40"/>
        <w:ind w:left="108"/>
        <w:rPr>
          <w:sz w:val="18"/>
        </w:rPr>
      </w:pPr>
      <w:r>
        <w:rPr>
          <w:color w:val="010202"/>
          <w:w w:val="105"/>
          <w:sz w:val="18"/>
        </w:rPr>
        <w:t>Prescription Use (Part 21 CFR 801 Subpart</w:t>
      </w:r>
      <w:r>
        <w:rPr>
          <w:color w:val="010202"/>
          <w:spacing w:val="-23"/>
          <w:w w:val="105"/>
          <w:sz w:val="18"/>
        </w:rPr>
        <w:t xml:space="preserve"> </w:t>
      </w:r>
      <w:r>
        <w:rPr>
          <w:color w:val="010202"/>
          <w:w w:val="105"/>
          <w:sz w:val="18"/>
        </w:rPr>
        <w:t>D)</w:t>
      </w:r>
    </w:p>
    <w:p w14:paraId="44BBD991" w14:textId="5FF8E2CB" w:rsidR="00945422" w:rsidRDefault="00BB4515">
      <w:pPr>
        <w:spacing w:before="121"/>
        <w:ind w:left="4859"/>
        <w:rPr>
          <w:rFonts w:ascii="Arial"/>
          <w:sz w:val="17"/>
        </w:rPr>
      </w:pPr>
      <w:r>
        <w:rPr>
          <w:color w:val="010202"/>
          <w:sz w:val="18"/>
        </w:rPr>
        <w:t xml:space="preserve">XX </w:t>
      </w:r>
      <w:r>
        <w:rPr>
          <w:rFonts w:ascii="Arial"/>
          <w:color w:val="010202"/>
          <w:sz w:val="17"/>
        </w:rPr>
        <w:t>Over-The-Counter Use (21 CFR 801 Subpart C)</w:t>
      </w:r>
    </w:p>
    <w:p w14:paraId="75966910" w14:textId="77777777" w:rsidR="00945422" w:rsidRDefault="00FC7C35">
      <w:pPr>
        <w:pStyle w:val="Textoindependiente"/>
        <w:spacing w:before="11"/>
        <w:rPr>
          <w:rFonts w:ascii="Arial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8A144EA" wp14:editId="7DDD91E1">
                <wp:simplePos x="0" y="0"/>
                <wp:positionH relativeFrom="page">
                  <wp:posOffset>495935</wp:posOffset>
                </wp:positionH>
                <wp:positionV relativeFrom="paragraph">
                  <wp:posOffset>141605</wp:posOffset>
                </wp:positionV>
                <wp:extent cx="6466205" cy="46355"/>
                <wp:effectExtent l="0" t="0" r="10795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46355"/>
                          <a:chOff x="781" y="223"/>
                          <a:chExt cx="10183" cy="73"/>
                        </a:xfrm>
                      </wpg:grpSpPr>
                      <wps:wsp>
                        <wps:cNvPr id="44" name="Line 45"/>
                        <wps:cNvCnPr>
                          <a:cxnSpLocks/>
                        </wps:cNvCnPr>
                        <wps:spPr bwMode="auto">
                          <a:xfrm>
                            <a:off x="781" y="228"/>
                            <a:ext cx="10183" cy="0"/>
                          </a:xfrm>
                          <a:prstGeom prst="line">
                            <a:avLst/>
                          </a:prstGeom>
                          <a:noFill/>
                          <a:ln w="5989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/>
                        </wps:cNvCnPr>
                        <wps:spPr bwMode="auto">
                          <a:xfrm>
                            <a:off x="781" y="285"/>
                            <a:ext cx="10183" cy="0"/>
                          </a:xfrm>
                          <a:prstGeom prst="line">
                            <a:avLst/>
                          </a:prstGeom>
                          <a:noFill/>
                          <a:ln w="1437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3275" id="Group 43" o:spid="_x0000_s1026" style="position:absolute;margin-left:39.05pt;margin-top:11.15pt;width:509.15pt;height:3.65pt;z-index:-15721472;mso-wrap-distance-left:0;mso-wrap-distance-right:0;mso-position-horizontal-relative:page" coordorigin="781,223" coordsize="10183,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">
                <v:line id="Line 45" o:spid="_x0000_s1027" style="position:absolute;visibility:visible;mso-wrap-style:square" from="781,228" to="10964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" strokecolor="#010202" strokeweight=".16636mm">
                  <o:lock v:ext="edit" shapetype="f"/>
                </v:line>
                <v:line id="Line 44" o:spid="_x0000_s1028" style="position:absolute;visibility:visible;mso-wrap-style:square" from="781,285" to="10964,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" strokecolor="#010202" strokeweight=".3992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6497F67" w14:textId="77777777" w:rsidR="00945422" w:rsidRDefault="00BB4515">
      <w:pPr>
        <w:spacing w:before="151" w:after="124"/>
        <w:ind w:left="1344" w:right="1261"/>
        <w:jc w:val="center"/>
        <w:rPr>
          <w:rFonts w:ascii="Arial"/>
          <w:b/>
          <w:sz w:val="18"/>
        </w:rPr>
      </w:pPr>
      <w:r>
        <w:rPr>
          <w:rFonts w:ascii="Arial"/>
          <w:b/>
          <w:color w:val="010202"/>
          <w:w w:val="105"/>
          <w:sz w:val="18"/>
        </w:rPr>
        <w:t>CONTINUE ON A SEPARATE PAGE IF NEEDED.</w:t>
      </w:r>
    </w:p>
    <w:p w14:paraId="6CA95E2B" w14:textId="77777777" w:rsidR="00945422" w:rsidRDefault="00FC7C35">
      <w:pPr>
        <w:pStyle w:val="Textoindependiente"/>
        <w:spacing w:line="24" w:lineRule="exact"/>
        <w:ind w:left="18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83272E1" wp14:editId="026DEB3F">
                <wp:extent cx="6466205" cy="14605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4605"/>
                          <a:chOff x="0" y="0"/>
                          <a:chExt cx="10183" cy="23"/>
                        </a:xfrm>
                      </wpg:grpSpPr>
                      <wps:wsp>
                        <wps:cNvPr id="42" name="Line 42"/>
                        <wps:cNvCnPr>
                          <a:cxnSpLocks/>
                        </wps:cNvCnPr>
                        <wps:spPr bwMode="auto">
                          <a:xfrm>
                            <a:off x="0" y="11"/>
                            <a:ext cx="10182" cy="0"/>
                          </a:xfrm>
                          <a:prstGeom prst="line">
                            <a:avLst/>
                          </a:prstGeom>
                          <a:noFill/>
                          <a:ln w="1437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A9461" id="Group 41" o:spid="_x0000_s1026" style="width:509.15pt;height:1.15pt;mso-position-horizontal-relative:char;mso-position-vertical-relative:line" coordsize="10183,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">
                <v:line id="Line 42" o:spid="_x0000_s1027" style="position:absolute;visibility:visible;mso-wrap-style:square" from="0,11" to="10182,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" strokecolor="#010202" strokeweight=".39928mm">
                  <o:lock v:ext="edit" shapetype="f"/>
                </v:line>
                <w10:anchorlock/>
              </v:group>
            </w:pict>
          </mc:Fallback>
        </mc:AlternateContent>
      </w:r>
    </w:p>
    <w:p w14:paraId="388E89F6" w14:textId="77777777" w:rsidR="00945422" w:rsidRDefault="00BB4515">
      <w:pPr>
        <w:spacing w:before="18"/>
        <w:ind w:left="1344" w:right="1261"/>
        <w:jc w:val="center"/>
        <w:rPr>
          <w:rFonts w:ascii="Arial"/>
          <w:sz w:val="18"/>
        </w:rPr>
      </w:pPr>
      <w:r>
        <w:rPr>
          <w:rFonts w:ascii="Arial"/>
          <w:color w:val="010202"/>
          <w:sz w:val="18"/>
        </w:rPr>
        <w:t>This section applies only to requirements of the Paperwork Reduction Act of 1995.</w:t>
      </w:r>
    </w:p>
    <w:p w14:paraId="4F4F8366" w14:textId="77777777" w:rsidR="00945422" w:rsidRDefault="00BB4515">
      <w:pPr>
        <w:spacing w:before="81"/>
        <w:ind w:left="1344" w:right="1344"/>
        <w:jc w:val="center"/>
        <w:rPr>
          <w:rFonts w:ascii="Arial"/>
          <w:b/>
          <w:sz w:val="18"/>
        </w:rPr>
      </w:pPr>
      <w:r>
        <w:rPr>
          <w:rFonts w:ascii="Arial"/>
          <w:b/>
          <w:color w:val="010202"/>
          <w:sz w:val="18"/>
        </w:rPr>
        <w:t xml:space="preserve">*DO NOT SEND YOUR COMPLETED FORM TO THE PRA STAFF EMAIL ADDRESS </w:t>
      </w:r>
      <w:proofErr w:type="gramStart"/>
      <w:r>
        <w:rPr>
          <w:rFonts w:ascii="Arial"/>
          <w:b/>
          <w:color w:val="010202"/>
          <w:sz w:val="18"/>
        </w:rPr>
        <w:t>BELOW.*</w:t>
      </w:r>
      <w:proofErr w:type="gramEnd"/>
    </w:p>
    <w:p w14:paraId="3870C283" w14:textId="77777777" w:rsidR="00945422" w:rsidRDefault="00BB4515">
      <w:pPr>
        <w:spacing w:before="109" w:line="235" w:lineRule="auto"/>
        <w:ind w:left="996" w:right="847" w:firstLine="1"/>
        <w:rPr>
          <w:rFonts w:ascii="Arial"/>
          <w:sz w:val="18"/>
        </w:rPr>
      </w:pPr>
      <w:r>
        <w:rPr>
          <w:rFonts w:ascii="Arial"/>
          <w:color w:val="010202"/>
          <w:sz w:val="18"/>
        </w:rPr>
        <w:t>The</w:t>
      </w:r>
      <w:r>
        <w:rPr>
          <w:rFonts w:ascii="Arial"/>
          <w:color w:val="010202"/>
          <w:spacing w:val="-7"/>
          <w:sz w:val="18"/>
        </w:rPr>
        <w:t xml:space="preserve"> </w:t>
      </w:r>
      <w:r>
        <w:rPr>
          <w:rFonts w:ascii="Arial"/>
          <w:color w:val="010202"/>
          <w:sz w:val="18"/>
        </w:rPr>
        <w:t>burden</w:t>
      </w:r>
      <w:r>
        <w:rPr>
          <w:rFonts w:ascii="Arial"/>
          <w:color w:val="010202"/>
          <w:spacing w:val="-10"/>
          <w:sz w:val="18"/>
        </w:rPr>
        <w:t xml:space="preserve"> </w:t>
      </w:r>
      <w:r>
        <w:rPr>
          <w:rFonts w:ascii="Arial"/>
          <w:color w:val="010202"/>
          <w:sz w:val="18"/>
        </w:rPr>
        <w:t>time</w:t>
      </w:r>
      <w:r>
        <w:rPr>
          <w:rFonts w:ascii="Arial"/>
          <w:color w:val="010202"/>
          <w:spacing w:val="-9"/>
          <w:sz w:val="18"/>
        </w:rPr>
        <w:t xml:space="preserve"> </w:t>
      </w:r>
      <w:r>
        <w:rPr>
          <w:rFonts w:ascii="Arial"/>
          <w:color w:val="010202"/>
          <w:sz w:val="18"/>
        </w:rPr>
        <w:t>for</w:t>
      </w:r>
      <w:r>
        <w:rPr>
          <w:rFonts w:ascii="Arial"/>
          <w:color w:val="010202"/>
          <w:spacing w:val="-4"/>
          <w:sz w:val="18"/>
        </w:rPr>
        <w:t xml:space="preserve"> </w:t>
      </w:r>
      <w:r>
        <w:rPr>
          <w:rFonts w:ascii="Arial"/>
          <w:color w:val="010202"/>
          <w:sz w:val="18"/>
        </w:rPr>
        <w:t>this</w:t>
      </w:r>
      <w:r>
        <w:rPr>
          <w:rFonts w:ascii="Arial"/>
          <w:color w:val="010202"/>
          <w:spacing w:val="-6"/>
          <w:sz w:val="18"/>
        </w:rPr>
        <w:t xml:space="preserve"> </w:t>
      </w:r>
      <w:r>
        <w:rPr>
          <w:rFonts w:ascii="Arial"/>
          <w:color w:val="010202"/>
          <w:sz w:val="18"/>
        </w:rPr>
        <w:t>collection</w:t>
      </w:r>
      <w:r>
        <w:rPr>
          <w:rFonts w:ascii="Arial"/>
          <w:color w:val="010202"/>
          <w:spacing w:val="-10"/>
          <w:sz w:val="18"/>
        </w:rPr>
        <w:t xml:space="preserve"> </w:t>
      </w:r>
      <w:r>
        <w:rPr>
          <w:rFonts w:ascii="Arial"/>
          <w:color w:val="010202"/>
          <w:sz w:val="18"/>
        </w:rPr>
        <w:t>of</w:t>
      </w:r>
      <w:r>
        <w:rPr>
          <w:rFonts w:ascii="Arial"/>
          <w:color w:val="010202"/>
          <w:spacing w:val="-7"/>
          <w:sz w:val="18"/>
        </w:rPr>
        <w:t xml:space="preserve"> </w:t>
      </w:r>
      <w:r>
        <w:rPr>
          <w:rFonts w:ascii="Arial"/>
          <w:color w:val="010202"/>
          <w:sz w:val="18"/>
        </w:rPr>
        <w:t>information</w:t>
      </w:r>
      <w:r>
        <w:rPr>
          <w:rFonts w:ascii="Arial"/>
          <w:color w:val="010202"/>
          <w:spacing w:val="-13"/>
          <w:sz w:val="18"/>
        </w:rPr>
        <w:t xml:space="preserve"> </w:t>
      </w:r>
      <w:r>
        <w:rPr>
          <w:rFonts w:ascii="Arial"/>
          <w:color w:val="010202"/>
          <w:sz w:val="18"/>
        </w:rPr>
        <w:t>is</w:t>
      </w:r>
      <w:r>
        <w:rPr>
          <w:rFonts w:ascii="Arial"/>
          <w:color w:val="010202"/>
          <w:spacing w:val="-2"/>
          <w:sz w:val="18"/>
        </w:rPr>
        <w:t xml:space="preserve"> </w:t>
      </w:r>
      <w:r>
        <w:rPr>
          <w:rFonts w:ascii="Arial"/>
          <w:color w:val="010202"/>
          <w:sz w:val="18"/>
        </w:rPr>
        <w:t>estimated</w:t>
      </w:r>
      <w:r>
        <w:rPr>
          <w:rFonts w:ascii="Arial"/>
          <w:color w:val="010202"/>
          <w:spacing w:val="-11"/>
          <w:sz w:val="18"/>
        </w:rPr>
        <w:t xml:space="preserve"> </w:t>
      </w:r>
      <w:r>
        <w:rPr>
          <w:rFonts w:ascii="Arial"/>
          <w:color w:val="010202"/>
          <w:sz w:val="18"/>
        </w:rPr>
        <w:t>to</w:t>
      </w:r>
      <w:r>
        <w:rPr>
          <w:rFonts w:ascii="Arial"/>
          <w:color w:val="010202"/>
          <w:spacing w:val="-6"/>
          <w:sz w:val="18"/>
        </w:rPr>
        <w:t xml:space="preserve"> </w:t>
      </w:r>
      <w:r>
        <w:rPr>
          <w:rFonts w:ascii="Arial"/>
          <w:color w:val="010202"/>
          <w:sz w:val="18"/>
        </w:rPr>
        <w:t>average</w:t>
      </w:r>
      <w:r>
        <w:rPr>
          <w:rFonts w:ascii="Arial"/>
          <w:color w:val="010202"/>
          <w:spacing w:val="-10"/>
          <w:sz w:val="18"/>
        </w:rPr>
        <w:t xml:space="preserve"> </w:t>
      </w:r>
      <w:r>
        <w:rPr>
          <w:rFonts w:ascii="Arial"/>
          <w:color w:val="010202"/>
          <w:sz w:val="18"/>
        </w:rPr>
        <w:t>79</w:t>
      </w:r>
      <w:r>
        <w:rPr>
          <w:rFonts w:ascii="Arial"/>
          <w:color w:val="010202"/>
          <w:spacing w:val="-7"/>
          <w:sz w:val="18"/>
        </w:rPr>
        <w:t xml:space="preserve"> </w:t>
      </w:r>
      <w:r>
        <w:rPr>
          <w:rFonts w:ascii="Arial"/>
          <w:color w:val="010202"/>
          <w:sz w:val="18"/>
        </w:rPr>
        <w:t>hours</w:t>
      </w:r>
      <w:r>
        <w:rPr>
          <w:rFonts w:ascii="Arial"/>
          <w:color w:val="010202"/>
          <w:spacing w:val="-7"/>
          <w:sz w:val="18"/>
        </w:rPr>
        <w:t xml:space="preserve"> </w:t>
      </w:r>
      <w:r>
        <w:rPr>
          <w:rFonts w:ascii="Arial"/>
          <w:color w:val="010202"/>
          <w:sz w:val="18"/>
        </w:rPr>
        <w:t>per</w:t>
      </w:r>
      <w:r>
        <w:rPr>
          <w:rFonts w:ascii="Arial"/>
          <w:color w:val="010202"/>
          <w:spacing w:val="-8"/>
          <w:sz w:val="18"/>
        </w:rPr>
        <w:t xml:space="preserve"> </w:t>
      </w:r>
      <w:r>
        <w:rPr>
          <w:rFonts w:ascii="Arial"/>
          <w:color w:val="010202"/>
          <w:sz w:val="18"/>
        </w:rPr>
        <w:t>response,</w:t>
      </w:r>
      <w:r>
        <w:rPr>
          <w:rFonts w:ascii="Arial"/>
          <w:color w:val="010202"/>
          <w:spacing w:val="-13"/>
          <w:sz w:val="18"/>
        </w:rPr>
        <w:t xml:space="preserve"> </w:t>
      </w:r>
      <w:r>
        <w:rPr>
          <w:rFonts w:ascii="Arial"/>
          <w:color w:val="010202"/>
          <w:sz w:val="18"/>
        </w:rPr>
        <w:t>including</w:t>
      </w:r>
      <w:r>
        <w:rPr>
          <w:rFonts w:ascii="Arial"/>
          <w:color w:val="010202"/>
          <w:spacing w:val="-10"/>
          <w:sz w:val="18"/>
        </w:rPr>
        <w:t xml:space="preserve"> </w:t>
      </w:r>
      <w:r>
        <w:rPr>
          <w:rFonts w:ascii="Arial"/>
          <w:color w:val="010202"/>
          <w:sz w:val="18"/>
        </w:rPr>
        <w:t>the time</w:t>
      </w:r>
      <w:r>
        <w:rPr>
          <w:rFonts w:ascii="Arial"/>
          <w:color w:val="010202"/>
          <w:spacing w:val="-9"/>
          <w:sz w:val="18"/>
        </w:rPr>
        <w:t xml:space="preserve"> </w:t>
      </w:r>
      <w:r>
        <w:rPr>
          <w:rFonts w:ascii="Arial"/>
          <w:color w:val="010202"/>
          <w:sz w:val="18"/>
        </w:rPr>
        <w:t>to</w:t>
      </w:r>
      <w:r>
        <w:rPr>
          <w:rFonts w:ascii="Arial"/>
          <w:color w:val="010202"/>
          <w:spacing w:val="-6"/>
          <w:sz w:val="18"/>
        </w:rPr>
        <w:t xml:space="preserve"> </w:t>
      </w:r>
      <w:r>
        <w:rPr>
          <w:rFonts w:ascii="Arial"/>
          <w:color w:val="010202"/>
          <w:sz w:val="18"/>
        </w:rPr>
        <w:t>review</w:t>
      </w:r>
      <w:r>
        <w:rPr>
          <w:rFonts w:ascii="Arial"/>
          <w:color w:val="010202"/>
          <w:spacing w:val="-8"/>
          <w:sz w:val="18"/>
        </w:rPr>
        <w:t xml:space="preserve"> </w:t>
      </w:r>
      <w:r>
        <w:rPr>
          <w:rFonts w:ascii="Arial"/>
          <w:color w:val="010202"/>
          <w:sz w:val="18"/>
        </w:rPr>
        <w:t>instructions,</w:t>
      </w:r>
      <w:r>
        <w:rPr>
          <w:rFonts w:ascii="Arial"/>
          <w:color w:val="010202"/>
          <w:spacing w:val="-13"/>
          <w:sz w:val="18"/>
        </w:rPr>
        <w:t xml:space="preserve"> </w:t>
      </w:r>
      <w:r>
        <w:rPr>
          <w:rFonts w:ascii="Arial"/>
          <w:color w:val="010202"/>
          <w:sz w:val="18"/>
        </w:rPr>
        <w:t>search</w:t>
      </w:r>
      <w:r>
        <w:rPr>
          <w:rFonts w:ascii="Arial"/>
          <w:color w:val="010202"/>
          <w:spacing w:val="-10"/>
          <w:sz w:val="18"/>
        </w:rPr>
        <w:t xml:space="preserve"> </w:t>
      </w:r>
      <w:r>
        <w:rPr>
          <w:rFonts w:ascii="Arial"/>
          <w:color w:val="010202"/>
          <w:sz w:val="18"/>
        </w:rPr>
        <w:t>existing</w:t>
      </w:r>
      <w:r>
        <w:rPr>
          <w:rFonts w:ascii="Arial"/>
          <w:color w:val="010202"/>
          <w:spacing w:val="-11"/>
          <w:sz w:val="18"/>
        </w:rPr>
        <w:t xml:space="preserve"> </w:t>
      </w:r>
      <w:r>
        <w:rPr>
          <w:rFonts w:ascii="Arial"/>
          <w:color w:val="010202"/>
          <w:sz w:val="18"/>
        </w:rPr>
        <w:t>data</w:t>
      </w:r>
      <w:r>
        <w:rPr>
          <w:rFonts w:ascii="Arial"/>
          <w:color w:val="010202"/>
          <w:spacing w:val="-8"/>
          <w:sz w:val="18"/>
        </w:rPr>
        <w:t xml:space="preserve"> </w:t>
      </w:r>
      <w:r>
        <w:rPr>
          <w:rFonts w:ascii="Arial"/>
          <w:color w:val="010202"/>
          <w:sz w:val="18"/>
        </w:rPr>
        <w:t>sources,</w:t>
      </w:r>
      <w:r>
        <w:rPr>
          <w:rFonts w:ascii="Arial"/>
          <w:color w:val="010202"/>
          <w:spacing w:val="-10"/>
          <w:sz w:val="18"/>
        </w:rPr>
        <w:t xml:space="preserve"> </w:t>
      </w:r>
      <w:r>
        <w:rPr>
          <w:rFonts w:ascii="Arial"/>
          <w:color w:val="010202"/>
          <w:sz w:val="18"/>
        </w:rPr>
        <w:t>gather</w:t>
      </w:r>
      <w:r>
        <w:rPr>
          <w:rFonts w:ascii="Arial"/>
          <w:color w:val="010202"/>
          <w:spacing w:val="-11"/>
          <w:sz w:val="18"/>
        </w:rPr>
        <w:t xml:space="preserve"> </w:t>
      </w:r>
      <w:r>
        <w:rPr>
          <w:rFonts w:ascii="Arial"/>
          <w:color w:val="010202"/>
          <w:sz w:val="18"/>
        </w:rPr>
        <w:t>and</w:t>
      </w:r>
      <w:r>
        <w:rPr>
          <w:rFonts w:ascii="Arial"/>
          <w:color w:val="010202"/>
          <w:spacing w:val="-4"/>
          <w:sz w:val="18"/>
        </w:rPr>
        <w:t xml:space="preserve"> </w:t>
      </w:r>
      <w:r>
        <w:rPr>
          <w:rFonts w:ascii="Arial"/>
          <w:color w:val="010202"/>
          <w:sz w:val="18"/>
        </w:rPr>
        <w:t>maintain</w:t>
      </w:r>
      <w:r>
        <w:rPr>
          <w:rFonts w:ascii="Arial"/>
          <w:color w:val="010202"/>
          <w:spacing w:val="-11"/>
          <w:sz w:val="18"/>
        </w:rPr>
        <w:t xml:space="preserve"> </w:t>
      </w:r>
      <w:r>
        <w:rPr>
          <w:rFonts w:ascii="Arial"/>
          <w:color w:val="010202"/>
          <w:sz w:val="18"/>
        </w:rPr>
        <w:t>the</w:t>
      </w:r>
      <w:r>
        <w:rPr>
          <w:rFonts w:ascii="Arial"/>
          <w:color w:val="010202"/>
          <w:spacing w:val="-6"/>
          <w:sz w:val="18"/>
        </w:rPr>
        <w:t xml:space="preserve"> </w:t>
      </w:r>
      <w:r>
        <w:rPr>
          <w:rFonts w:ascii="Arial"/>
          <w:color w:val="010202"/>
          <w:sz w:val="18"/>
        </w:rPr>
        <w:t>data</w:t>
      </w:r>
      <w:r>
        <w:rPr>
          <w:rFonts w:ascii="Arial"/>
          <w:color w:val="010202"/>
          <w:spacing w:val="-8"/>
          <w:sz w:val="18"/>
        </w:rPr>
        <w:t xml:space="preserve"> </w:t>
      </w:r>
      <w:r>
        <w:rPr>
          <w:rFonts w:ascii="Arial"/>
          <w:color w:val="010202"/>
          <w:sz w:val="18"/>
        </w:rPr>
        <w:t>needed</w:t>
      </w:r>
      <w:r>
        <w:rPr>
          <w:rFonts w:ascii="Arial"/>
          <w:color w:val="010202"/>
          <w:spacing w:val="-10"/>
          <w:sz w:val="18"/>
        </w:rPr>
        <w:t xml:space="preserve"> </w:t>
      </w:r>
      <w:r>
        <w:rPr>
          <w:rFonts w:ascii="Arial"/>
          <w:color w:val="010202"/>
          <w:sz w:val="18"/>
        </w:rPr>
        <w:t>and</w:t>
      </w:r>
      <w:r>
        <w:rPr>
          <w:rFonts w:ascii="Arial"/>
          <w:color w:val="010202"/>
          <w:spacing w:val="-7"/>
          <w:sz w:val="18"/>
        </w:rPr>
        <w:t xml:space="preserve"> </w:t>
      </w:r>
      <w:r>
        <w:rPr>
          <w:rFonts w:ascii="Arial"/>
          <w:color w:val="010202"/>
          <w:sz w:val="18"/>
        </w:rPr>
        <w:t>complete and review the collection of information. Send comments regarding this burden estimate or any other aspect of</w:t>
      </w:r>
      <w:r>
        <w:rPr>
          <w:rFonts w:ascii="Arial"/>
          <w:color w:val="010202"/>
          <w:spacing w:val="-2"/>
          <w:sz w:val="18"/>
        </w:rPr>
        <w:t xml:space="preserve"> </w:t>
      </w:r>
      <w:r>
        <w:rPr>
          <w:rFonts w:ascii="Arial"/>
          <w:color w:val="010202"/>
          <w:sz w:val="18"/>
        </w:rPr>
        <w:t>this</w:t>
      </w:r>
      <w:r>
        <w:rPr>
          <w:rFonts w:ascii="Arial"/>
          <w:color w:val="010202"/>
          <w:spacing w:val="-3"/>
          <w:sz w:val="18"/>
        </w:rPr>
        <w:t xml:space="preserve"> </w:t>
      </w:r>
      <w:r>
        <w:rPr>
          <w:rFonts w:ascii="Arial"/>
          <w:color w:val="010202"/>
          <w:sz w:val="18"/>
        </w:rPr>
        <w:t>information</w:t>
      </w:r>
      <w:r>
        <w:rPr>
          <w:rFonts w:ascii="Arial"/>
          <w:color w:val="010202"/>
          <w:spacing w:val="-10"/>
          <w:sz w:val="18"/>
        </w:rPr>
        <w:t xml:space="preserve"> </w:t>
      </w:r>
      <w:r>
        <w:rPr>
          <w:rFonts w:ascii="Arial"/>
          <w:color w:val="010202"/>
          <w:sz w:val="18"/>
        </w:rPr>
        <w:t>collection,</w:t>
      </w:r>
      <w:r>
        <w:rPr>
          <w:rFonts w:ascii="Arial"/>
          <w:color w:val="010202"/>
          <w:spacing w:val="-11"/>
          <w:sz w:val="18"/>
        </w:rPr>
        <w:t xml:space="preserve"> </w:t>
      </w:r>
      <w:r>
        <w:rPr>
          <w:rFonts w:ascii="Arial"/>
          <w:color w:val="010202"/>
          <w:sz w:val="18"/>
        </w:rPr>
        <w:t>including</w:t>
      </w:r>
      <w:r>
        <w:rPr>
          <w:rFonts w:ascii="Arial"/>
          <w:color w:val="010202"/>
          <w:spacing w:val="-8"/>
          <w:sz w:val="18"/>
        </w:rPr>
        <w:t xml:space="preserve"> </w:t>
      </w:r>
      <w:r>
        <w:rPr>
          <w:rFonts w:ascii="Arial"/>
          <w:color w:val="010202"/>
          <w:sz w:val="18"/>
        </w:rPr>
        <w:t>suggestions</w:t>
      </w:r>
      <w:r>
        <w:rPr>
          <w:rFonts w:ascii="Arial"/>
          <w:color w:val="010202"/>
          <w:spacing w:val="-13"/>
          <w:sz w:val="18"/>
        </w:rPr>
        <w:t xml:space="preserve"> </w:t>
      </w:r>
      <w:r>
        <w:rPr>
          <w:rFonts w:ascii="Arial"/>
          <w:color w:val="010202"/>
          <w:sz w:val="18"/>
        </w:rPr>
        <w:t>for</w:t>
      </w:r>
      <w:r>
        <w:rPr>
          <w:rFonts w:ascii="Arial"/>
          <w:color w:val="010202"/>
          <w:spacing w:val="-2"/>
          <w:sz w:val="18"/>
        </w:rPr>
        <w:t xml:space="preserve"> </w:t>
      </w:r>
      <w:r>
        <w:rPr>
          <w:rFonts w:ascii="Arial"/>
          <w:color w:val="010202"/>
          <w:sz w:val="18"/>
        </w:rPr>
        <w:t>reducing</w:t>
      </w:r>
      <w:r>
        <w:rPr>
          <w:rFonts w:ascii="Arial"/>
          <w:color w:val="010202"/>
          <w:spacing w:val="-8"/>
          <w:sz w:val="18"/>
        </w:rPr>
        <w:t xml:space="preserve"> </w:t>
      </w:r>
      <w:r>
        <w:rPr>
          <w:rFonts w:ascii="Arial"/>
          <w:color w:val="010202"/>
          <w:sz w:val="18"/>
        </w:rPr>
        <w:t>this</w:t>
      </w:r>
      <w:r>
        <w:rPr>
          <w:rFonts w:ascii="Arial"/>
          <w:color w:val="010202"/>
          <w:spacing w:val="-2"/>
          <w:sz w:val="18"/>
        </w:rPr>
        <w:t xml:space="preserve"> </w:t>
      </w:r>
      <w:r>
        <w:rPr>
          <w:rFonts w:ascii="Arial"/>
          <w:color w:val="010202"/>
          <w:sz w:val="18"/>
        </w:rPr>
        <w:t>burden,</w:t>
      </w:r>
      <w:r>
        <w:rPr>
          <w:rFonts w:ascii="Arial"/>
          <w:color w:val="010202"/>
          <w:spacing w:val="-8"/>
          <w:sz w:val="18"/>
        </w:rPr>
        <w:t xml:space="preserve"> </w:t>
      </w:r>
      <w:r>
        <w:rPr>
          <w:rFonts w:ascii="Arial"/>
          <w:color w:val="010202"/>
          <w:sz w:val="18"/>
        </w:rPr>
        <w:t>to:</w:t>
      </w:r>
    </w:p>
    <w:p w14:paraId="58E2E8FD" w14:textId="77777777" w:rsidR="00945422" w:rsidRDefault="00BB4515">
      <w:pPr>
        <w:spacing w:before="79" w:line="249" w:lineRule="auto"/>
        <w:ind w:left="3825" w:right="2884" w:hanging="1"/>
        <w:rPr>
          <w:rFonts w:ascii="Arial"/>
          <w:sz w:val="18"/>
        </w:rPr>
      </w:pPr>
      <w:r>
        <w:rPr>
          <w:rFonts w:ascii="Arial"/>
          <w:color w:val="010202"/>
          <w:sz w:val="18"/>
        </w:rPr>
        <w:t>Department of Health and Human Services Food and Drug Administration Office</w:t>
      </w:r>
    </w:p>
    <w:p w14:paraId="1411241B" w14:textId="77777777" w:rsidR="00945422" w:rsidRDefault="00BB4515">
      <w:pPr>
        <w:spacing w:line="247" w:lineRule="auto"/>
        <w:ind w:left="3825" w:right="2878" w:hanging="1"/>
        <w:rPr>
          <w:rFonts w:ascii="Arial"/>
          <w:i/>
          <w:sz w:val="18"/>
        </w:rPr>
      </w:pPr>
      <w:r>
        <w:rPr>
          <w:rFonts w:ascii="Arial"/>
          <w:color w:val="010202"/>
          <w:sz w:val="18"/>
        </w:rPr>
        <w:t xml:space="preserve">of Chief Information Officer Paperwork Reduction Act (PRA) Staff </w:t>
      </w:r>
      <w:hyperlink r:id="rId17">
        <w:r>
          <w:rPr>
            <w:rFonts w:ascii="Arial"/>
            <w:i/>
            <w:color w:val="010202"/>
            <w:sz w:val="18"/>
          </w:rPr>
          <w:t>PRAStaff@fda.hhs.gov</w:t>
        </w:r>
      </w:hyperlink>
    </w:p>
    <w:p w14:paraId="70A2CC63" w14:textId="77777777" w:rsidR="00945422" w:rsidRDefault="00FC7C35">
      <w:pPr>
        <w:spacing w:before="87"/>
        <w:ind w:left="1419" w:right="735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DE68AA1" wp14:editId="20612BEB">
                <wp:simplePos x="0" y="0"/>
                <wp:positionH relativeFrom="page">
                  <wp:posOffset>489585</wp:posOffset>
                </wp:positionH>
                <wp:positionV relativeFrom="paragraph">
                  <wp:posOffset>402590</wp:posOffset>
                </wp:positionV>
                <wp:extent cx="6466205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1270"/>
                        </a:xfrm>
                        <a:custGeom>
                          <a:avLst/>
                          <a:gdLst>
                            <a:gd name="T0" fmla="+- 0 771 771"/>
                            <a:gd name="T1" fmla="*/ T0 w 10183"/>
                            <a:gd name="T2" fmla="+- 0 10953 771"/>
                            <a:gd name="T3" fmla="*/ T2 w 10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3">
                              <a:moveTo>
                                <a:pt x="0" y="0"/>
                              </a:moveTo>
                              <a:lnTo>
                                <a:pt x="10182" y="0"/>
                              </a:lnTo>
                            </a:path>
                          </a:pathLst>
                        </a:custGeom>
                        <a:noFill/>
                        <a:ln w="1724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3ADD" id="Freeform 40" o:spid="_x0000_s1026" style="position:absolute;margin-left:38.55pt;margin-top:31.7pt;width:509.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" path="m,l10182,e" filled="f" strokecolor="#010202" strokeweight=".47914mm">
                <v:path arrowok="t" o:connecttype="custom" o:connectlocs="0,0;6465570,0" o:connectangles="0,0"/>
                <w10:wrap type="topAndBottom" anchorx="page"/>
              </v:shape>
            </w:pict>
          </mc:Fallback>
        </mc:AlternateContent>
      </w:r>
      <w:r w:rsidR="00BB4515">
        <w:rPr>
          <w:rFonts w:ascii="Arial"/>
          <w:color w:val="010202"/>
          <w:sz w:val="18"/>
        </w:rPr>
        <w:t>"</w:t>
      </w:r>
      <w:r w:rsidR="00BB4515">
        <w:rPr>
          <w:rFonts w:ascii="Arial"/>
          <w:i/>
          <w:color w:val="010202"/>
          <w:sz w:val="18"/>
        </w:rPr>
        <w:t>An</w:t>
      </w:r>
      <w:r w:rsidR="00BB4515">
        <w:rPr>
          <w:rFonts w:ascii="Arial"/>
          <w:i/>
          <w:color w:val="010202"/>
          <w:spacing w:val="-10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agency</w:t>
      </w:r>
      <w:r w:rsidR="00BB4515">
        <w:rPr>
          <w:rFonts w:ascii="Arial"/>
          <w:i/>
          <w:color w:val="010202"/>
          <w:spacing w:val="-8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may</w:t>
      </w:r>
      <w:r w:rsidR="00BB4515">
        <w:rPr>
          <w:rFonts w:ascii="Arial"/>
          <w:i/>
          <w:color w:val="010202"/>
          <w:spacing w:val="-4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not</w:t>
      </w:r>
      <w:r w:rsidR="00BB4515">
        <w:rPr>
          <w:rFonts w:ascii="Arial"/>
          <w:i/>
          <w:color w:val="010202"/>
          <w:spacing w:val="-8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conduct</w:t>
      </w:r>
      <w:r w:rsidR="00BB4515">
        <w:rPr>
          <w:rFonts w:ascii="Arial"/>
          <w:i/>
          <w:color w:val="010202"/>
          <w:spacing w:val="-12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or</w:t>
      </w:r>
      <w:r w:rsidR="00BB4515">
        <w:rPr>
          <w:rFonts w:ascii="Arial"/>
          <w:i/>
          <w:color w:val="010202"/>
          <w:spacing w:val="-6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sponsor,</w:t>
      </w:r>
      <w:r w:rsidR="00BB4515">
        <w:rPr>
          <w:rFonts w:ascii="Arial"/>
          <w:i/>
          <w:color w:val="010202"/>
          <w:spacing w:val="-9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and</w:t>
      </w:r>
      <w:r w:rsidR="00BB4515">
        <w:rPr>
          <w:rFonts w:ascii="Arial"/>
          <w:i/>
          <w:color w:val="010202"/>
          <w:spacing w:val="-6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a</w:t>
      </w:r>
      <w:r w:rsidR="00BB4515">
        <w:rPr>
          <w:rFonts w:ascii="Arial"/>
          <w:i/>
          <w:color w:val="010202"/>
          <w:spacing w:val="-3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p</w:t>
      </w:r>
      <w:r w:rsidR="00BB4515">
        <w:rPr>
          <w:rFonts w:ascii="Arial"/>
          <w:i/>
          <w:color w:val="010202"/>
          <w:sz w:val="18"/>
        </w:rPr>
        <w:t>erson</w:t>
      </w:r>
      <w:r w:rsidR="00BB4515">
        <w:rPr>
          <w:rFonts w:ascii="Arial"/>
          <w:i/>
          <w:color w:val="010202"/>
          <w:spacing w:val="-10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is</w:t>
      </w:r>
      <w:r w:rsidR="00BB4515">
        <w:rPr>
          <w:rFonts w:ascii="Arial"/>
          <w:i/>
          <w:color w:val="010202"/>
          <w:spacing w:val="-3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not</w:t>
      </w:r>
      <w:r w:rsidR="00BB4515">
        <w:rPr>
          <w:rFonts w:ascii="Arial"/>
          <w:i/>
          <w:color w:val="010202"/>
          <w:spacing w:val="-6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required</w:t>
      </w:r>
      <w:r w:rsidR="00BB4515">
        <w:rPr>
          <w:rFonts w:ascii="Arial"/>
          <w:i/>
          <w:color w:val="010202"/>
          <w:spacing w:val="-9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to</w:t>
      </w:r>
      <w:r w:rsidR="00BB4515">
        <w:rPr>
          <w:rFonts w:ascii="Arial"/>
          <w:i/>
          <w:color w:val="010202"/>
          <w:spacing w:val="-5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respond</w:t>
      </w:r>
      <w:r w:rsidR="00BB4515">
        <w:rPr>
          <w:rFonts w:ascii="Arial"/>
          <w:i/>
          <w:color w:val="010202"/>
          <w:spacing w:val="-9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to,</w:t>
      </w:r>
      <w:r w:rsidR="00BB4515">
        <w:rPr>
          <w:rFonts w:ascii="Arial"/>
          <w:i/>
          <w:color w:val="010202"/>
          <w:spacing w:val="-6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a</w:t>
      </w:r>
      <w:r w:rsidR="00BB4515">
        <w:rPr>
          <w:rFonts w:ascii="Arial"/>
          <w:i/>
          <w:color w:val="010202"/>
          <w:spacing w:val="-3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collection</w:t>
      </w:r>
      <w:r w:rsidR="00BB4515">
        <w:rPr>
          <w:rFonts w:ascii="Arial"/>
          <w:i/>
          <w:color w:val="010202"/>
          <w:spacing w:val="-10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>of information</w:t>
      </w:r>
      <w:r w:rsidR="00BB4515">
        <w:rPr>
          <w:rFonts w:ascii="Arial"/>
          <w:i/>
          <w:color w:val="010202"/>
          <w:spacing w:val="-38"/>
          <w:sz w:val="18"/>
        </w:rPr>
        <w:t xml:space="preserve"> </w:t>
      </w:r>
      <w:r w:rsidR="00BB4515">
        <w:rPr>
          <w:rFonts w:ascii="Arial"/>
          <w:i/>
          <w:color w:val="010202"/>
          <w:sz w:val="18"/>
        </w:rPr>
        <w:t xml:space="preserve">unless it displays a currently valid </w:t>
      </w:r>
      <w:r w:rsidR="00BB4515">
        <w:rPr>
          <w:rFonts w:ascii="Arial"/>
          <w:i/>
          <w:color w:val="010202"/>
          <w:spacing w:val="-3"/>
          <w:sz w:val="18"/>
        </w:rPr>
        <w:t xml:space="preserve">OMB </w:t>
      </w:r>
      <w:r w:rsidR="00BB4515">
        <w:rPr>
          <w:rFonts w:ascii="Arial"/>
          <w:i/>
          <w:color w:val="010202"/>
          <w:sz w:val="18"/>
        </w:rPr>
        <w:t>number.</w:t>
      </w:r>
      <w:r w:rsidR="00BB4515">
        <w:rPr>
          <w:rFonts w:ascii="Arial"/>
          <w:color w:val="010202"/>
          <w:sz w:val="18"/>
        </w:rPr>
        <w:t>"</w:t>
      </w:r>
    </w:p>
    <w:p w14:paraId="3087F517" w14:textId="77777777" w:rsidR="00945422" w:rsidRDefault="00BB4515">
      <w:pPr>
        <w:tabs>
          <w:tab w:val="left" w:pos="4753"/>
          <w:tab w:val="left" w:pos="8529"/>
        </w:tabs>
        <w:spacing w:before="210" w:line="203" w:lineRule="exact"/>
        <w:ind w:left="266"/>
        <w:rPr>
          <w:sz w:val="11"/>
        </w:rPr>
      </w:pPr>
      <w:r>
        <w:rPr>
          <w:rFonts w:ascii="Arial"/>
          <w:b/>
          <w:color w:val="010202"/>
          <w:w w:val="105"/>
          <w:position w:val="1"/>
          <w:sz w:val="17"/>
        </w:rPr>
        <w:t>FORM FDA</w:t>
      </w:r>
      <w:r>
        <w:rPr>
          <w:rFonts w:ascii="Arial"/>
          <w:b/>
          <w:color w:val="010202"/>
          <w:spacing w:val="-41"/>
          <w:w w:val="105"/>
          <w:position w:val="1"/>
          <w:sz w:val="17"/>
        </w:rPr>
        <w:t xml:space="preserve"> </w:t>
      </w:r>
      <w:r>
        <w:rPr>
          <w:rFonts w:ascii="Arial"/>
          <w:b/>
          <w:color w:val="010202"/>
          <w:w w:val="105"/>
          <w:position w:val="1"/>
          <w:sz w:val="17"/>
        </w:rPr>
        <w:t>3881</w:t>
      </w:r>
      <w:r>
        <w:rPr>
          <w:rFonts w:ascii="Arial"/>
          <w:b/>
          <w:color w:val="010202"/>
          <w:spacing w:val="-20"/>
          <w:w w:val="105"/>
          <w:position w:val="1"/>
          <w:sz w:val="17"/>
        </w:rPr>
        <w:t xml:space="preserve"> </w:t>
      </w:r>
      <w:r>
        <w:rPr>
          <w:rFonts w:ascii="Arial"/>
          <w:b/>
          <w:color w:val="010202"/>
          <w:w w:val="105"/>
          <w:position w:val="1"/>
          <w:sz w:val="17"/>
        </w:rPr>
        <w:t>(8/14)</w:t>
      </w:r>
      <w:r>
        <w:rPr>
          <w:rFonts w:ascii="Arial"/>
          <w:b/>
          <w:color w:val="010202"/>
          <w:w w:val="105"/>
          <w:position w:val="1"/>
          <w:sz w:val="17"/>
        </w:rPr>
        <w:tab/>
      </w:r>
      <w:r>
        <w:rPr>
          <w:rFonts w:ascii="Arial"/>
          <w:color w:val="010202"/>
          <w:w w:val="105"/>
          <w:sz w:val="18"/>
        </w:rPr>
        <w:t>Page</w:t>
      </w:r>
      <w:r>
        <w:rPr>
          <w:rFonts w:ascii="Arial"/>
          <w:color w:val="010202"/>
          <w:spacing w:val="-7"/>
          <w:w w:val="105"/>
          <w:sz w:val="18"/>
        </w:rPr>
        <w:t xml:space="preserve"> </w:t>
      </w:r>
      <w:r>
        <w:rPr>
          <w:rFonts w:ascii="Arial"/>
          <w:color w:val="010202"/>
          <w:w w:val="105"/>
          <w:sz w:val="18"/>
        </w:rPr>
        <w:t>1of</w:t>
      </w:r>
      <w:r>
        <w:rPr>
          <w:rFonts w:ascii="Arial"/>
          <w:color w:val="010202"/>
          <w:spacing w:val="-5"/>
          <w:w w:val="105"/>
          <w:sz w:val="18"/>
        </w:rPr>
        <w:t xml:space="preserve"> </w:t>
      </w:r>
      <w:r>
        <w:rPr>
          <w:rFonts w:ascii="Arial"/>
          <w:color w:val="010202"/>
          <w:w w:val="105"/>
          <w:sz w:val="18"/>
        </w:rPr>
        <w:t>1</w:t>
      </w:r>
      <w:r>
        <w:rPr>
          <w:rFonts w:ascii="Arial"/>
          <w:color w:val="010202"/>
          <w:w w:val="105"/>
          <w:sz w:val="18"/>
        </w:rPr>
        <w:tab/>
      </w:r>
      <w:r>
        <w:rPr>
          <w:color w:val="010202"/>
          <w:w w:val="105"/>
          <w:position w:val="2"/>
          <w:sz w:val="9"/>
        </w:rPr>
        <w:t xml:space="preserve">PSC Publishing Services (301) 443-6740      </w:t>
      </w:r>
      <w:r>
        <w:rPr>
          <w:color w:val="010202"/>
          <w:spacing w:val="7"/>
          <w:w w:val="105"/>
          <w:position w:val="2"/>
          <w:sz w:val="9"/>
        </w:rPr>
        <w:t xml:space="preserve"> </w:t>
      </w:r>
      <w:r>
        <w:rPr>
          <w:color w:val="010202"/>
          <w:w w:val="105"/>
          <w:position w:val="2"/>
          <w:sz w:val="11"/>
        </w:rPr>
        <w:t>EF</w:t>
      </w:r>
    </w:p>
    <w:p w14:paraId="6AD24866" w14:textId="77777777" w:rsidR="00945422" w:rsidRDefault="00BB4515">
      <w:pPr>
        <w:spacing w:line="294" w:lineRule="exact"/>
        <w:ind w:right="115"/>
        <w:jc w:val="right"/>
        <w:rPr>
          <w:b/>
          <w:sz w:val="26"/>
        </w:rPr>
      </w:pPr>
      <w:r>
        <w:rPr>
          <w:b/>
          <w:color w:val="010202"/>
          <w:sz w:val="26"/>
        </w:rPr>
        <w:t>28</w:t>
      </w:r>
    </w:p>
    <w:p w14:paraId="2030511D" w14:textId="77777777" w:rsidR="00945422" w:rsidRDefault="00945422">
      <w:pPr>
        <w:spacing w:line="294" w:lineRule="exact"/>
        <w:jc w:val="right"/>
        <w:rPr>
          <w:sz w:val="26"/>
        </w:rPr>
        <w:sectPr w:rsidR="00945422">
          <w:type w:val="continuous"/>
          <w:pgSz w:w="11910" w:h="16840"/>
          <w:pgMar w:top="800" w:right="720" w:bottom="280" w:left="660" w:header="720" w:footer="720" w:gutter="0"/>
          <w:cols w:space="720"/>
        </w:sectPr>
      </w:pPr>
    </w:p>
    <w:p w14:paraId="78A49A47" w14:textId="4EF15BAE" w:rsidR="00945422" w:rsidRDefault="00945422">
      <w:pPr>
        <w:pStyle w:val="Textoindependiente"/>
        <w:rPr>
          <w:b/>
          <w:sz w:val="20"/>
        </w:rPr>
      </w:pPr>
    </w:p>
    <w:p w14:paraId="5DBF8057" w14:textId="77777777" w:rsidR="00945422" w:rsidRDefault="00945422">
      <w:pPr>
        <w:pStyle w:val="Textoindependiente"/>
        <w:rPr>
          <w:b/>
          <w:sz w:val="20"/>
        </w:rPr>
      </w:pPr>
    </w:p>
    <w:p w14:paraId="16AB6ED6" w14:textId="77777777" w:rsidR="00945422" w:rsidRDefault="00945422">
      <w:pPr>
        <w:pStyle w:val="Textoindependiente"/>
        <w:rPr>
          <w:b/>
          <w:sz w:val="20"/>
        </w:rPr>
      </w:pPr>
    </w:p>
    <w:p w14:paraId="49C7CA6E" w14:textId="77777777" w:rsidR="00945422" w:rsidRDefault="00945422">
      <w:pPr>
        <w:pStyle w:val="Textoindependiente"/>
        <w:rPr>
          <w:b/>
          <w:sz w:val="20"/>
        </w:rPr>
      </w:pPr>
    </w:p>
    <w:p w14:paraId="10ADAAC4" w14:textId="28F508B6" w:rsidR="00945422" w:rsidRDefault="00AF285B" w:rsidP="00AF285B">
      <w:pPr>
        <w:pStyle w:val="Ttulo1"/>
        <w:spacing w:before="214" w:line="252" w:lineRule="exact"/>
      </w:pPr>
      <w:r>
        <w:rPr>
          <w:w w:val="105"/>
        </w:rPr>
        <w:t xml:space="preserve">                                                       </w:t>
      </w:r>
      <w:r w:rsidR="00BB4515">
        <w:rPr>
          <w:w w:val="105"/>
        </w:rPr>
        <w:t>510(k) SUMMARY</w:t>
      </w:r>
    </w:p>
    <w:p w14:paraId="717CDBA5" w14:textId="77777777" w:rsidR="00945422" w:rsidRDefault="00BB4515">
      <w:pPr>
        <w:spacing w:before="1" w:line="237" w:lineRule="auto"/>
        <w:ind w:left="4076" w:right="3624"/>
        <w:rPr>
          <w:b/>
        </w:rPr>
      </w:pPr>
      <w:proofErr w:type="spellStart"/>
      <w:r>
        <w:rPr>
          <w:b/>
          <w:w w:val="105"/>
        </w:rPr>
        <w:t>Elos</w:t>
      </w:r>
      <w:proofErr w:type="spellEnd"/>
      <w:r>
        <w:rPr>
          <w:b/>
          <w:w w:val="105"/>
        </w:rPr>
        <w:t xml:space="preserve"> Me &amp; </w:t>
      </w:r>
      <w:proofErr w:type="spellStart"/>
      <w:r>
        <w:rPr>
          <w:b/>
          <w:w w:val="105"/>
        </w:rPr>
        <w:t>Lescolton’s</w:t>
      </w:r>
      <w:proofErr w:type="spellEnd"/>
      <w:r>
        <w:rPr>
          <w:b/>
          <w:w w:val="105"/>
        </w:rPr>
        <w:t xml:space="preserve"> Infinity Series</w:t>
      </w:r>
    </w:p>
    <w:p w14:paraId="5E033CDB" w14:textId="77777777" w:rsidR="00945422" w:rsidRDefault="00945422">
      <w:pPr>
        <w:pStyle w:val="Textoindependiente"/>
        <w:spacing w:before="8"/>
        <w:rPr>
          <w:b/>
          <w:sz w:val="19"/>
        </w:rPr>
      </w:pPr>
    </w:p>
    <w:p w14:paraId="3D427766" w14:textId="77777777" w:rsidR="00945422" w:rsidRDefault="00BB4515">
      <w:pPr>
        <w:spacing w:line="247" w:lineRule="auto"/>
        <w:ind w:left="884" w:right="3435"/>
        <w:rPr>
          <w:b/>
        </w:rPr>
      </w:pPr>
      <w:r>
        <w:rPr>
          <w:b/>
          <w:w w:val="105"/>
        </w:rPr>
        <w:t>Submitter’s</w:t>
      </w:r>
      <w:r>
        <w:rPr>
          <w:b/>
          <w:spacing w:val="-34"/>
          <w:w w:val="105"/>
        </w:rPr>
        <w:t xml:space="preserve"> </w:t>
      </w:r>
      <w:r>
        <w:rPr>
          <w:b/>
          <w:w w:val="105"/>
        </w:rPr>
        <w:t>Name,</w:t>
      </w:r>
      <w:r>
        <w:rPr>
          <w:b/>
          <w:spacing w:val="-30"/>
          <w:w w:val="105"/>
        </w:rPr>
        <w:t xml:space="preserve"> </w:t>
      </w:r>
      <w:r>
        <w:rPr>
          <w:b/>
          <w:w w:val="105"/>
        </w:rPr>
        <w:t>Address,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Telephone</w:t>
      </w:r>
      <w:r>
        <w:rPr>
          <w:b/>
          <w:spacing w:val="-34"/>
          <w:w w:val="105"/>
        </w:rPr>
        <w:t xml:space="preserve"> </w:t>
      </w:r>
      <w:r>
        <w:rPr>
          <w:b/>
          <w:w w:val="105"/>
        </w:rPr>
        <w:t>Number,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Contact</w:t>
      </w:r>
      <w:r>
        <w:rPr>
          <w:b/>
          <w:spacing w:val="-30"/>
          <w:w w:val="105"/>
        </w:rPr>
        <w:t xml:space="preserve"> </w:t>
      </w:r>
      <w:r>
        <w:rPr>
          <w:b/>
          <w:w w:val="105"/>
        </w:rPr>
        <w:t>Person and Date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Prepared</w:t>
      </w:r>
    </w:p>
    <w:p w14:paraId="39EB55BA" w14:textId="77777777" w:rsidR="00945422" w:rsidRDefault="00945422">
      <w:pPr>
        <w:pStyle w:val="Textoindependiente"/>
        <w:spacing w:before="1"/>
        <w:rPr>
          <w:b/>
          <w:sz w:val="20"/>
        </w:rPr>
      </w:pPr>
    </w:p>
    <w:p w14:paraId="144499F6" w14:textId="77777777" w:rsidR="00945422" w:rsidRPr="00FC7C35" w:rsidRDefault="00BB4515">
      <w:pPr>
        <w:ind w:left="883"/>
        <w:rPr>
          <w:b/>
          <w:sz w:val="21"/>
          <w:lang w:val="es-ES"/>
        </w:rPr>
      </w:pPr>
      <w:proofErr w:type="spellStart"/>
      <w:r w:rsidRPr="00FC7C35">
        <w:rPr>
          <w:b/>
          <w:w w:val="105"/>
          <w:sz w:val="21"/>
          <w:lang w:val="es-ES"/>
        </w:rPr>
        <w:t>Elos</w:t>
      </w:r>
      <w:proofErr w:type="spellEnd"/>
      <w:r w:rsidRPr="00FC7C35">
        <w:rPr>
          <w:b/>
          <w:w w:val="105"/>
          <w:sz w:val="21"/>
          <w:lang w:val="es-ES"/>
        </w:rPr>
        <w:t xml:space="preserve"> Me &amp; </w:t>
      </w:r>
      <w:proofErr w:type="spellStart"/>
      <w:r w:rsidRPr="00FC7C35">
        <w:rPr>
          <w:b/>
          <w:w w:val="105"/>
          <w:sz w:val="21"/>
          <w:lang w:val="es-ES"/>
        </w:rPr>
        <w:t>Lescolton</w:t>
      </w:r>
      <w:proofErr w:type="spellEnd"/>
      <w:r w:rsidRPr="00FC7C35">
        <w:rPr>
          <w:b/>
          <w:w w:val="105"/>
          <w:sz w:val="21"/>
          <w:lang w:val="es-ES"/>
        </w:rPr>
        <w:t xml:space="preserve"> Ltd.</w:t>
      </w:r>
    </w:p>
    <w:p w14:paraId="26D34098" w14:textId="77777777" w:rsidR="00945422" w:rsidRDefault="00BB4515">
      <w:pPr>
        <w:spacing w:before="1" w:line="244" w:lineRule="auto"/>
        <w:ind w:left="883" w:right="7361"/>
        <w:rPr>
          <w:sz w:val="21"/>
        </w:rPr>
      </w:pPr>
      <w:proofErr w:type="spellStart"/>
      <w:r w:rsidRPr="00FC7C35">
        <w:rPr>
          <w:w w:val="105"/>
          <w:sz w:val="21"/>
          <w:lang w:val="es-ES"/>
        </w:rPr>
        <w:t>Kochav</w:t>
      </w:r>
      <w:proofErr w:type="spellEnd"/>
      <w:r w:rsidRPr="00FC7C35">
        <w:rPr>
          <w:w w:val="105"/>
          <w:sz w:val="21"/>
          <w:lang w:val="es-ES"/>
        </w:rPr>
        <w:t xml:space="preserve"> </w:t>
      </w:r>
      <w:proofErr w:type="spellStart"/>
      <w:r w:rsidRPr="00FC7C35">
        <w:rPr>
          <w:w w:val="105"/>
          <w:sz w:val="21"/>
          <w:lang w:val="es-ES"/>
        </w:rPr>
        <w:t>Yokneam</w:t>
      </w:r>
      <w:proofErr w:type="spellEnd"/>
      <w:r w:rsidRPr="00FC7C35">
        <w:rPr>
          <w:w w:val="105"/>
          <w:sz w:val="21"/>
          <w:lang w:val="es-ES"/>
        </w:rPr>
        <w:t xml:space="preserve"> </w:t>
      </w:r>
      <w:proofErr w:type="spellStart"/>
      <w:r w:rsidRPr="00FC7C35">
        <w:rPr>
          <w:w w:val="105"/>
          <w:sz w:val="21"/>
          <w:lang w:val="es-ES"/>
        </w:rPr>
        <w:t>Bldg</w:t>
      </w:r>
      <w:proofErr w:type="spellEnd"/>
      <w:r w:rsidRPr="00FC7C35">
        <w:rPr>
          <w:w w:val="105"/>
          <w:sz w:val="21"/>
          <w:lang w:val="es-ES"/>
        </w:rPr>
        <w:t xml:space="preserve">. </w:t>
      </w:r>
      <w:proofErr w:type="spellStart"/>
      <w:r>
        <w:rPr>
          <w:w w:val="105"/>
          <w:sz w:val="21"/>
        </w:rPr>
        <w:t>Yokneam</w:t>
      </w:r>
      <w:proofErr w:type="spellEnd"/>
      <w:r>
        <w:rPr>
          <w:w w:val="105"/>
          <w:sz w:val="21"/>
        </w:rPr>
        <w:t xml:space="preserve"> Industrial Zone</w:t>
      </w:r>
    </w:p>
    <w:p w14:paraId="1161D2F9" w14:textId="77777777" w:rsidR="00945422" w:rsidRDefault="00BB4515">
      <w:pPr>
        <w:pStyle w:val="Textoindependiente"/>
        <w:spacing w:before="5" w:line="244" w:lineRule="auto"/>
        <w:ind w:left="884" w:right="7701"/>
      </w:pPr>
      <w:r>
        <w:rPr>
          <w:w w:val="105"/>
        </w:rPr>
        <w:t xml:space="preserve">P.O Box 14 </w:t>
      </w:r>
      <w:proofErr w:type="spellStart"/>
      <w:r>
        <w:rPr>
          <w:w w:val="105"/>
        </w:rPr>
        <w:t>Yokneam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Illit</w:t>
      </w:r>
      <w:proofErr w:type="spellEnd"/>
      <w:r>
        <w:rPr>
          <w:w w:val="105"/>
        </w:rPr>
        <w:t xml:space="preserve"> 20692 Israel</w:t>
      </w:r>
    </w:p>
    <w:p w14:paraId="70E7666F" w14:textId="77777777" w:rsidR="00945422" w:rsidRDefault="00945422">
      <w:pPr>
        <w:pStyle w:val="Textoindependiente"/>
        <w:spacing w:before="10"/>
        <w:rPr>
          <w:sz w:val="19"/>
        </w:rPr>
      </w:pPr>
    </w:p>
    <w:p w14:paraId="78519134" w14:textId="77777777" w:rsidR="00945422" w:rsidRDefault="00BB4515">
      <w:pPr>
        <w:pStyle w:val="Textoindependiente"/>
        <w:ind w:left="884"/>
      </w:pPr>
      <w:r>
        <w:rPr>
          <w:w w:val="105"/>
        </w:rPr>
        <w:t>Phone: +1 (212) 245-2999 X 202</w:t>
      </w:r>
    </w:p>
    <w:p w14:paraId="6C3C72D8" w14:textId="77777777" w:rsidR="00945422" w:rsidRDefault="00BB4515">
      <w:pPr>
        <w:pStyle w:val="Textoindependiente"/>
        <w:spacing w:before="7" w:line="460" w:lineRule="auto"/>
        <w:ind w:left="884" w:right="6682"/>
      </w:pPr>
      <w:r>
        <w:rPr>
          <w:w w:val="105"/>
        </w:rPr>
        <w:t xml:space="preserve">Facsimile: +972 (4) 9098 701 Contact Person: </w:t>
      </w:r>
      <w:proofErr w:type="spellStart"/>
      <w:r>
        <w:rPr>
          <w:w w:val="105"/>
        </w:rPr>
        <w:t>Bobae</w:t>
      </w:r>
      <w:proofErr w:type="spellEnd"/>
      <w:r>
        <w:rPr>
          <w:w w:val="105"/>
        </w:rPr>
        <w:t xml:space="preserve"> Kim</w:t>
      </w:r>
    </w:p>
    <w:p w14:paraId="660ECB84" w14:textId="77777777" w:rsidR="00945422" w:rsidRDefault="00BB4515">
      <w:pPr>
        <w:pStyle w:val="Textoindependiente"/>
        <w:spacing w:line="253" w:lineRule="exact"/>
        <w:ind w:left="884"/>
      </w:pPr>
      <w:r>
        <w:rPr>
          <w:w w:val="105"/>
        </w:rPr>
        <w:t>Date Prepared: November 20, 2019</w:t>
      </w:r>
    </w:p>
    <w:p w14:paraId="60A27B51" w14:textId="77777777" w:rsidR="00945422" w:rsidRDefault="00945422">
      <w:pPr>
        <w:pStyle w:val="Textoindependiente"/>
        <w:spacing w:before="1"/>
        <w:rPr>
          <w:sz w:val="21"/>
        </w:rPr>
      </w:pPr>
    </w:p>
    <w:p w14:paraId="5461AFA3" w14:textId="77777777" w:rsidR="00945422" w:rsidRDefault="00BB4515">
      <w:pPr>
        <w:pStyle w:val="Ttulo1"/>
        <w:spacing w:before="1"/>
      </w:pPr>
      <w:r>
        <w:rPr>
          <w:w w:val="105"/>
        </w:rPr>
        <w:t>Name of Device and Name/Address of Sponsor</w:t>
      </w:r>
    </w:p>
    <w:p w14:paraId="429BD88E" w14:textId="77777777" w:rsidR="00945422" w:rsidRDefault="00945422">
      <w:pPr>
        <w:pStyle w:val="Textoindependiente"/>
        <w:spacing w:before="2"/>
        <w:rPr>
          <w:b/>
          <w:sz w:val="20"/>
        </w:rPr>
      </w:pPr>
    </w:p>
    <w:p w14:paraId="6FCF9F57" w14:textId="77777777" w:rsidR="00945422" w:rsidRPr="00FC7C35" w:rsidRDefault="00BB4515">
      <w:pPr>
        <w:ind w:left="1562"/>
        <w:rPr>
          <w:b/>
          <w:lang w:val="es-ES"/>
        </w:rPr>
      </w:pPr>
      <w:proofErr w:type="spellStart"/>
      <w:r w:rsidRPr="00FC7C35">
        <w:rPr>
          <w:b/>
          <w:w w:val="105"/>
          <w:lang w:val="es-ES"/>
        </w:rPr>
        <w:t>Elos</w:t>
      </w:r>
      <w:proofErr w:type="spellEnd"/>
      <w:r w:rsidRPr="00FC7C35">
        <w:rPr>
          <w:b/>
          <w:w w:val="105"/>
          <w:lang w:val="es-ES"/>
        </w:rPr>
        <w:t xml:space="preserve"> Me </w:t>
      </w:r>
      <w:proofErr w:type="spellStart"/>
      <w:r w:rsidRPr="00FC7C35">
        <w:rPr>
          <w:b/>
          <w:w w:val="105"/>
          <w:lang w:val="es-ES"/>
        </w:rPr>
        <w:t>Lescolton</w:t>
      </w:r>
      <w:proofErr w:type="spellEnd"/>
      <w:r w:rsidRPr="00FC7C35">
        <w:rPr>
          <w:b/>
          <w:w w:val="105"/>
          <w:lang w:val="es-ES"/>
        </w:rPr>
        <w:t xml:space="preserve"> </w:t>
      </w:r>
      <w:proofErr w:type="spellStart"/>
      <w:r w:rsidRPr="00FC7C35">
        <w:rPr>
          <w:b/>
          <w:w w:val="105"/>
          <w:lang w:val="es-ES"/>
        </w:rPr>
        <w:t>Infinity</w:t>
      </w:r>
      <w:proofErr w:type="spellEnd"/>
      <w:r w:rsidRPr="00FC7C35">
        <w:rPr>
          <w:b/>
          <w:w w:val="105"/>
          <w:lang w:val="es-ES"/>
        </w:rPr>
        <w:t xml:space="preserve"> T009/11/12</w:t>
      </w:r>
    </w:p>
    <w:p w14:paraId="0B20D20E" w14:textId="77777777" w:rsidR="00945422" w:rsidRPr="00FC7C35" w:rsidRDefault="00945422">
      <w:pPr>
        <w:pStyle w:val="Textoindependiente"/>
        <w:rPr>
          <w:b/>
          <w:sz w:val="21"/>
          <w:lang w:val="es-ES"/>
        </w:rPr>
      </w:pPr>
    </w:p>
    <w:p w14:paraId="052729E6" w14:textId="5B5BEF14" w:rsidR="00945422" w:rsidRPr="00FC7C35" w:rsidRDefault="00BB4515">
      <w:pPr>
        <w:ind w:left="1562"/>
        <w:rPr>
          <w:b/>
          <w:sz w:val="21"/>
          <w:lang w:val="es-ES"/>
        </w:rPr>
      </w:pPr>
      <w:proofErr w:type="spellStart"/>
      <w:r w:rsidRPr="00FC7C35">
        <w:rPr>
          <w:b/>
          <w:w w:val="105"/>
          <w:sz w:val="21"/>
          <w:lang w:val="es-ES"/>
        </w:rPr>
        <w:t>Elos</w:t>
      </w:r>
      <w:proofErr w:type="spellEnd"/>
      <w:r w:rsidRPr="00FC7C35">
        <w:rPr>
          <w:b/>
          <w:w w:val="105"/>
          <w:sz w:val="21"/>
          <w:lang w:val="es-ES"/>
        </w:rPr>
        <w:t xml:space="preserve"> Me &amp; </w:t>
      </w:r>
      <w:proofErr w:type="spellStart"/>
      <w:r w:rsidRPr="00FC7C35">
        <w:rPr>
          <w:b/>
          <w:w w:val="105"/>
          <w:sz w:val="21"/>
          <w:lang w:val="es-ES"/>
        </w:rPr>
        <w:t>Lescolton</w:t>
      </w:r>
      <w:proofErr w:type="spellEnd"/>
      <w:r w:rsidRPr="00FC7C35">
        <w:rPr>
          <w:b/>
          <w:w w:val="105"/>
          <w:sz w:val="21"/>
          <w:lang w:val="es-ES"/>
        </w:rPr>
        <w:t xml:space="preserve"> Ltd.</w:t>
      </w:r>
    </w:p>
    <w:p w14:paraId="4A7F029E" w14:textId="77777777" w:rsidR="00945422" w:rsidRDefault="00BB4515">
      <w:pPr>
        <w:spacing w:before="1" w:line="247" w:lineRule="auto"/>
        <w:ind w:left="1562" w:right="6682"/>
        <w:rPr>
          <w:sz w:val="21"/>
        </w:rPr>
      </w:pPr>
      <w:proofErr w:type="spellStart"/>
      <w:r w:rsidRPr="00FC7C35">
        <w:rPr>
          <w:w w:val="105"/>
          <w:sz w:val="21"/>
          <w:lang w:val="es-ES"/>
        </w:rPr>
        <w:t>Kochav</w:t>
      </w:r>
      <w:proofErr w:type="spellEnd"/>
      <w:r w:rsidRPr="00FC7C35">
        <w:rPr>
          <w:w w:val="105"/>
          <w:sz w:val="21"/>
          <w:lang w:val="es-ES"/>
        </w:rPr>
        <w:t xml:space="preserve"> </w:t>
      </w:r>
      <w:proofErr w:type="spellStart"/>
      <w:r w:rsidRPr="00FC7C35">
        <w:rPr>
          <w:w w:val="105"/>
          <w:sz w:val="21"/>
          <w:lang w:val="es-ES"/>
        </w:rPr>
        <w:t>Yokneam</w:t>
      </w:r>
      <w:proofErr w:type="spellEnd"/>
      <w:r w:rsidRPr="00FC7C35">
        <w:rPr>
          <w:w w:val="105"/>
          <w:sz w:val="21"/>
          <w:lang w:val="es-ES"/>
        </w:rPr>
        <w:t xml:space="preserve"> </w:t>
      </w:r>
      <w:proofErr w:type="spellStart"/>
      <w:r w:rsidRPr="00FC7C35">
        <w:rPr>
          <w:w w:val="105"/>
          <w:sz w:val="21"/>
          <w:lang w:val="es-ES"/>
        </w:rPr>
        <w:t>Bldg</w:t>
      </w:r>
      <w:proofErr w:type="spellEnd"/>
      <w:r w:rsidRPr="00FC7C35">
        <w:rPr>
          <w:w w:val="105"/>
          <w:sz w:val="21"/>
          <w:lang w:val="es-ES"/>
        </w:rPr>
        <w:t xml:space="preserve">. </w:t>
      </w:r>
      <w:proofErr w:type="spellStart"/>
      <w:r>
        <w:rPr>
          <w:w w:val="105"/>
          <w:sz w:val="21"/>
        </w:rPr>
        <w:t>Yokneam</w:t>
      </w:r>
      <w:proofErr w:type="spellEnd"/>
      <w:r>
        <w:rPr>
          <w:w w:val="105"/>
          <w:sz w:val="21"/>
        </w:rPr>
        <w:t xml:space="preserve"> Industrial Zone</w:t>
      </w:r>
    </w:p>
    <w:p w14:paraId="05944BBB" w14:textId="77777777" w:rsidR="00945422" w:rsidRDefault="00BB4515">
      <w:pPr>
        <w:pStyle w:val="Textoindependiente"/>
        <w:spacing w:line="244" w:lineRule="auto"/>
        <w:ind w:left="1562" w:right="7023"/>
      </w:pPr>
      <w:r>
        <w:rPr>
          <w:w w:val="105"/>
        </w:rPr>
        <w:t xml:space="preserve">P.O Box 14 </w:t>
      </w:r>
      <w:proofErr w:type="spellStart"/>
      <w:r>
        <w:rPr>
          <w:w w:val="105"/>
        </w:rPr>
        <w:t>Yokneam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Illit</w:t>
      </w:r>
      <w:proofErr w:type="spellEnd"/>
      <w:r>
        <w:rPr>
          <w:w w:val="105"/>
        </w:rPr>
        <w:t xml:space="preserve"> 20692 Israel</w:t>
      </w:r>
    </w:p>
    <w:p w14:paraId="252A00BA" w14:textId="77777777" w:rsidR="00945422" w:rsidRDefault="00945422">
      <w:pPr>
        <w:pStyle w:val="Textoindependiente"/>
        <w:spacing w:before="6"/>
        <w:rPr>
          <w:sz w:val="20"/>
        </w:rPr>
      </w:pPr>
    </w:p>
    <w:p w14:paraId="576AB776" w14:textId="77777777" w:rsidR="00945422" w:rsidRDefault="00BB4515">
      <w:pPr>
        <w:pStyle w:val="Ttulo1"/>
      </w:pPr>
      <w:r>
        <w:rPr>
          <w:w w:val="105"/>
        </w:rPr>
        <w:t>Common or Usual Name</w:t>
      </w:r>
    </w:p>
    <w:p w14:paraId="340D062E" w14:textId="77777777" w:rsidR="00945422" w:rsidRDefault="00945422">
      <w:pPr>
        <w:pStyle w:val="Textoindependiente"/>
        <w:spacing w:before="6"/>
        <w:rPr>
          <w:b/>
          <w:sz w:val="19"/>
        </w:rPr>
      </w:pPr>
    </w:p>
    <w:p w14:paraId="72B2E428" w14:textId="77777777" w:rsidR="00945422" w:rsidRDefault="00BB4515">
      <w:pPr>
        <w:pStyle w:val="Textoindependiente"/>
        <w:ind w:left="1562"/>
      </w:pPr>
      <w:r>
        <w:rPr>
          <w:w w:val="105"/>
        </w:rPr>
        <w:t>Light based hair removal system</w:t>
      </w:r>
    </w:p>
    <w:p w14:paraId="53E7BD61" w14:textId="77777777" w:rsidR="00945422" w:rsidRDefault="00945422">
      <w:pPr>
        <w:pStyle w:val="Textoindependiente"/>
        <w:spacing w:before="1"/>
        <w:rPr>
          <w:sz w:val="21"/>
        </w:rPr>
      </w:pPr>
    </w:p>
    <w:p w14:paraId="7C590CF9" w14:textId="77777777" w:rsidR="00945422" w:rsidRDefault="00BB4515">
      <w:pPr>
        <w:pStyle w:val="Ttulo1"/>
        <w:spacing w:before="1"/>
      </w:pPr>
      <w:r>
        <w:rPr>
          <w:w w:val="105"/>
        </w:rPr>
        <w:t>Classification Name</w:t>
      </w:r>
    </w:p>
    <w:p w14:paraId="7F53AB62" w14:textId="77777777" w:rsidR="00945422" w:rsidRDefault="00945422">
      <w:pPr>
        <w:pStyle w:val="Textoindependiente"/>
        <w:spacing w:before="6"/>
        <w:rPr>
          <w:b/>
          <w:sz w:val="19"/>
        </w:rPr>
      </w:pPr>
    </w:p>
    <w:p w14:paraId="47E2C36A" w14:textId="77777777" w:rsidR="00945422" w:rsidRDefault="00BB4515">
      <w:pPr>
        <w:pStyle w:val="Textoindependiente"/>
        <w:ind w:left="1562"/>
      </w:pPr>
      <w:r>
        <w:rPr>
          <w:w w:val="105"/>
        </w:rPr>
        <w:t xml:space="preserve">ONF- Laser surgical instrument </w:t>
      </w:r>
      <w:r>
        <w:rPr>
          <w:w w:val="105"/>
        </w:rPr>
        <w:t>for use in general and plastic surgery and in dermatology</w:t>
      </w:r>
    </w:p>
    <w:p w14:paraId="616F9A3D" w14:textId="77777777" w:rsidR="00945422" w:rsidRDefault="00945422">
      <w:pPr>
        <w:pStyle w:val="Textoindependiente"/>
        <w:spacing w:before="1"/>
        <w:rPr>
          <w:sz w:val="21"/>
        </w:rPr>
      </w:pPr>
    </w:p>
    <w:p w14:paraId="117D031C" w14:textId="77777777" w:rsidR="00945422" w:rsidRDefault="00BB4515">
      <w:pPr>
        <w:pStyle w:val="Ttulo1"/>
      </w:pPr>
      <w:r>
        <w:rPr>
          <w:w w:val="105"/>
        </w:rPr>
        <w:t>Predicate Devices</w:t>
      </w:r>
    </w:p>
    <w:p w14:paraId="03ED00B3" w14:textId="77777777" w:rsidR="00945422" w:rsidRDefault="00945422">
      <w:pPr>
        <w:pStyle w:val="Textoindependiente"/>
        <w:spacing w:before="3"/>
        <w:rPr>
          <w:b/>
          <w:sz w:val="15"/>
        </w:rPr>
      </w:pPr>
    </w:p>
    <w:p w14:paraId="364076FE" w14:textId="77777777" w:rsidR="00945422" w:rsidRDefault="00BB4515">
      <w:pPr>
        <w:pStyle w:val="Textoindependiente"/>
        <w:spacing w:before="96"/>
        <w:ind w:left="1329" w:right="1344"/>
        <w:jc w:val="center"/>
      </w:pPr>
      <w:proofErr w:type="spellStart"/>
      <w:r>
        <w:rPr>
          <w:w w:val="105"/>
        </w:rPr>
        <w:t>Elos</w:t>
      </w:r>
      <w:proofErr w:type="spellEnd"/>
      <w:r>
        <w:rPr>
          <w:w w:val="105"/>
        </w:rPr>
        <w:t xml:space="preserve"> Me &amp; </w:t>
      </w:r>
      <w:proofErr w:type="spellStart"/>
      <w:r>
        <w:rPr>
          <w:w w:val="105"/>
        </w:rPr>
        <w:t>Lescolton’s</w:t>
      </w:r>
      <w:proofErr w:type="spellEnd"/>
      <w:r>
        <w:rPr>
          <w:w w:val="105"/>
        </w:rPr>
        <w:t xml:space="preserve"> (Formerly Syneron Beauty Ltd) - M! System (K131649)</w:t>
      </w:r>
    </w:p>
    <w:p w14:paraId="6221CF4E" w14:textId="77777777" w:rsidR="00945422" w:rsidRDefault="00BB4515">
      <w:pPr>
        <w:pStyle w:val="Ttulo1"/>
        <w:spacing w:before="196"/>
      </w:pPr>
      <w:r>
        <w:rPr>
          <w:w w:val="105"/>
        </w:rPr>
        <w:t>Intended Use / Indications for Use</w:t>
      </w:r>
    </w:p>
    <w:p w14:paraId="461AC5CB" w14:textId="77777777" w:rsidR="00945422" w:rsidRDefault="00945422">
      <w:pPr>
        <w:pStyle w:val="Textoindependiente"/>
        <w:spacing w:before="3"/>
        <w:rPr>
          <w:b/>
          <w:sz w:val="15"/>
        </w:rPr>
      </w:pPr>
    </w:p>
    <w:p w14:paraId="0C22CA27" w14:textId="77777777" w:rsidR="00945422" w:rsidRDefault="00BB4515">
      <w:pPr>
        <w:pStyle w:val="Textoindependiente"/>
        <w:spacing w:before="96"/>
        <w:ind w:left="1562" w:right="1113"/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Elos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Me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Lescoltn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Infinity</w:t>
      </w:r>
      <w:r>
        <w:rPr>
          <w:spacing w:val="-7"/>
          <w:w w:val="105"/>
        </w:rPr>
        <w:t xml:space="preserve"> </w:t>
      </w:r>
      <w:r>
        <w:rPr>
          <w:w w:val="105"/>
        </w:rPr>
        <w:t>T009/11/12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43"/>
          <w:w w:val="105"/>
        </w:rPr>
        <w:t xml:space="preserve"> </w:t>
      </w:r>
      <w:r>
        <w:rPr>
          <w:w w:val="105"/>
        </w:rPr>
        <w:t>an</w:t>
      </w:r>
      <w:r>
        <w:rPr>
          <w:spacing w:val="-41"/>
          <w:w w:val="105"/>
        </w:rPr>
        <w:t xml:space="preserve"> </w:t>
      </w:r>
      <w:r>
        <w:rPr>
          <w:w w:val="105"/>
        </w:rPr>
        <w:t>over-the</w:t>
      </w:r>
      <w:r>
        <w:rPr>
          <w:spacing w:val="-40"/>
          <w:w w:val="105"/>
        </w:rPr>
        <w:t xml:space="preserve"> </w:t>
      </w:r>
      <w:r>
        <w:rPr>
          <w:w w:val="105"/>
        </w:rPr>
        <w:t>counter</w:t>
      </w:r>
      <w:r>
        <w:rPr>
          <w:spacing w:val="-35"/>
          <w:w w:val="105"/>
        </w:rPr>
        <w:t xml:space="preserve"> </w:t>
      </w:r>
      <w:r>
        <w:rPr>
          <w:w w:val="105"/>
        </w:rPr>
        <w:t>device</w:t>
      </w:r>
      <w:r>
        <w:rPr>
          <w:spacing w:val="-36"/>
          <w:w w:val="105"/>
        </w:rPr>
        <w:t xml:space="preserve"> </w:t>
      </w:r>
      <w:r>
        <w:rPr>
          <w:w w:val="105"/>
        </w:rPr>
        <w:t>intended</w:t>
      </w:r>
      <w:r>
        <w:rPr>
          <w:spacing w:val="-34"/>
          <w:w w:val="105"/>
        </w:rPr>
        <w:t xml:space="preserve"> </w:t>
      </w:r>
      <w:r>
        <w:rPr>
          <w:w w:val="105"/>
        </w:rPr>
        <w:t>for</w:t>
      </w:r>
      <w:r>
        <w:rPr>
          <w:spacing w:val="-41"/>
          <w:w w:val="105"/>
        </w:rPr>
        <w:t xml:space="preserve"> </w:t>
      </w:r>
      <w:r>
        <w:rPr>
          <w:w w:val="105"/>
        </w:rPr>
        <w:t xml:space="preserve">the </w:t>
      </w:r>
      <w:proofErr w:type="gramStart"/>
      <w:r>
        <w:rPr>
          <w:w w:val="105"/>
        </w:rPr>
        <w:t>removal  of</w:t>
      </w:r>
      <w:proofErr w:type="gramEnd"/>
      <w:r>
        <w:rPr>
          <w:w w:val="105"/>
        </w:rPr>
        <w:t xml:space="preserve">  unwanted   hair . The   </w:t>
      </w:r>
      <w:proofErr w:type="spellStart"/>
      <w:proofErr w:type="gramStart"/>
      <w:r>
        <w:rPr>
          <w:w w:val="105"/>
        </w:rPr>
        <w:t>Elos</w:t>
      </w:r>
      <w:proofErr w:type="spellEnd"/>
      <w:r>
        <w:rPr>
          <w:w w:val="105"/>
        </w:rPr>
        <w:t xml:space="preserve">  Me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Lescoltn</w:t>
      </w:r>
      <w:proofErr w:type="spellEnd"/>
      <w:r>
        <w:rPr>
          <w:w w:val="105"/>
        </w:rPr>
        <w:t xml:space="preserve">  Infinity  </w:t>
      </w:r>
      <w:r>
        <w:rPr>
          <w:spacing w:val="4"/>
          <w:w w:val="105"/>
        </w:rPr>
        <w:t xml:space="preserve">T009 </w:t>
      </w:r>
      <w:r>
        <w:rPr>
          <w:spacing w:val="2"/>
          <w:w w:val="105"/>
        </w:rPr>
        <w:t xml:space="preserve">/11 /12 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also</w:t>
      </w:r>
    </w:p>
    <w:p w14:paraId="2DB1DFA2" w14:textId="77777777" w:rsidR="00945422" w:rsidRDefault="00BB4515">
      <w:pPr>
        <w:pStyle w:val="Textoindependiente"/>
        <w:spacing w:before="58"/>
        <w:ind w:left="1562"/>
      </w:pPr>
      <w:proofErr w:type="gramStart"/>
      <w:r>
        <w:rPr>
          <w:w w:val="105"/>
        </w:rPr>
        <w:t>intended  for</w:t>
      </w:r>
      <w:proofErr w:type="gramEnd"/>
      <w:r>
        <w:rPr>
          <w:w w:val="105"/>
        </w:rPr>
        <w:t xml:space="preserve">  permanent   reduction   in  hair  growth following   an  initial</w:t>
      </w:r>
      <w:r>
        <w:rPr>
          <w:spacing w:val="-14"/>
          <w:w w:val="105"/>
        </w:rPr>
        <w:t xml:space="preserve"> </w:t>
      </w:r>
      <w:r>
        <w:rPr>
          <w:w w:val="105"/>
        </w:rPr>
        <w:t>treatment</w:t>
      </w:r>
    </w:p>
    <w:p w14:paraId="1BDD1CCD" w14:textId="77777777" w:rsidR="00945422" w:rsidRDefault="00BB4515">
      <w:pPr>
        <w:pStyle w:val="Textoindependiente"/>
        <w:tabs>
          <w:tab w:val="right" w:pos="10407"/>
        </w:tabs>
        <w:spacing w:before="11"/>
        <w:ind w:left="1562"/>
        <w:rPr>
          <w:b/>
          <w:sz w:val="26"/>
        </w:rPr>
      </w:pPr>
      <w:r>
        <w:rPr>
          <w:w w:val="105"/>
        </w:rPr>
        <w:t>regimen with or without maintenance when measu</w:t>
      </w:r>
      <w:r>
        <w:rPr>
          <w:w w:val="105"/>
        </w:rPr>
        <w:t>red at</w:t>
      </w:r>
      <w:r>
        <w:rPr>
          <w:spacing w:val="26"/>
          <w:w w:val="105"/>
        </w:rPr>
        <w:t xml:space="preserve"> </w:t>
      </w:r>
      <w:r>
        <w:rPr>
          <w:w w:val="105"/>
        </w:rPr>
        <w:t>6, 9, and 12</w:t>
      </w:r>
      <w:r>
        <w:rPr>
          <w:spacing w:val="30"/>
          <w:w w:val="105"/>
        </w:rPr>
        <w:t xml:space="preserve"> </w:t>
      </w:r>
      <w:r>
        <w:rPr>
          <w:w w:val="105"/>
        </w:rPr>
        <w:t>months.</w:t>
      </w:r>
      <w:r>
        <w:rPr>
          <w:w w:val="105"/>
        </w:rPr>
        <w:tab/>
      </w:r>
      <w:r>
        <w:rPr>
          <w:b/>
          <w:w w:val="105"/>
          <w:position w:val="-15"/>
          <w:sz w:val="26"/>
        </w:rPr>
        <w:t>30</w:t>
      </w:r>
    </w:p>
    <w:p w14:paraId="0CA69AE0" w14:textId="77777777" w:rsidR="00945422" w:rsidRDefault="00945422">
      <w:pPr>
        <w:rPr>
          <w:sz w:val="26"/>
        </w:rPr>
        <w:sectPr w:rsidR="00945422">
          <w:headerReference w:type="default" r:id="rId18"/>
          <w:pgSz w:w="11910" w:h="16840"/>
          <w:pgMar w:top="0" w:right="720" w:bottom="280" w:left="660" w:header="0" w:footer="0" w:gutter="0"/>
          <w:cols w:space="720"/>
        </w:sectPr>
      </w:pPr>
    </w:p>
    <w:p w14:paraId="6E9031E7" w14:textId="4E6123CB" w:rsidR="00945422" w:rsidRDefault="00945422">
      <w:pPr>
        <w:pStyle w:val="Textoindependiente"/>
        <w:rPr>
          <w:b/>
          <w:sz w:val="24"/>
        </w:rPr>
      </w:pPr>
    </w:p>
    <w:p w14:paraId="2CD76367" w14:textId="77777777" w:rsidR="00945422" w:rsidRDefault="00945422">
      <w:pPr>
        <w:pStyle w:val="Textoindependiente"/>
        <w:rPr>
          <w:b/>
          <w:sz w:val="24"/>
        </w:rPr>
      </w:pPr>
    </w:p>
    <w:p w14:paraId="5E0D4341" w14:textId="77777777" w:rsidR="00945422" w:rsidRDefault="00945422">
      <w:pPr>
        <w:pStyle w:val="Textoindependiente"/>
        <w:rPr>
          <w:b/>
          <w:sz w:val="24"/>
        </w:rPr>
      </w:pPr>
    </w:p>
    <w:p w14:paraId="3DD9F07A" w14:textId="77777777" w:rsidR="00945422" w:rsidRDefault="00945422">
      <w:pPr>
        <w:pStyle w:val="Textoindependiente"/>
        <w:rPr>
          <w:b/>
          <w:sz w:val="24"/>
        </w:rPr>
      </w:pPr>
    </w:p>
    <w:p w14:paraId="6CEB4651" w14:textId="77777777" w:rsidR="00945422" w:rsidRDefault="00945422">
      <w:pPr>
        <w:pStyle w:val="Textoindependiente"/>
        <w:rPr>
          <w:b/>
          <w:sz w:val="24"/>
        </w:rPr>
      </w:pPr>
    </w:p>
    <w:p w14:paraId="18F59501" w14:textId="77777777" w:rsidR="00945422" w:rsidRDefault="00945422">
      <w:pPr>
        <w:pStyle w:val="Textoindependiente"/>
        <w:rPr>
          <w:b/>
          <w:sz w:val="24"/>
        </w:rPr>
      </w:pPr>
    </w:p>
    <w:p w14:paraId="2061F958" w14:textId="77777777" w:rsidR="00945422" w:rsidRDefault="00BB4515">
      <w:pPr>
        <w:pStyle w:val="Ttulo1"/>
        <w:spacing w:before="178"/>
      </w:pPr>
      <w:r>
        <w:rPr>
          <w:w w:val="105"/>
        </w:rPr>
        <w:t>Technological Characteristics</w:t>
      </w:r>
    </w:p>
    <w:p w14:paraId="69A75E5D" w14:textId="77777777" w:rsidR="00945422" w:rsidRDefault="00945422">
      <w:pPr>
        <w:pStyle w:val="Textoindependiente"/>
        <w:spacing w:before="9"/>
        <w:rPr>
          <w:b/>
          <w:sz w:val="14"/>
        </w:rPr>
      </w:pPr>
    </w:p>
    <w:p w14:paraId="54DBF4DE" w14:textId="77777777" w:rsidR="00945422" w:rsidRDefault="00BB4515">
      <w:pPr>
        <w:pStyle w:val="Textoindependiente"/>
        <w:spacing w:before="96" w:line="249" w:lineRule="auto"/>
        <w:ind w:left="1545" w:right="2104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Elos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Lescolton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Infinity</w:t>
      </w:r>
      <w:r>
        <w:rPr>
          <w:spacing w:val="-13"/>
          <w:w w:val="105"/>
        </w:rPr>
        <w:t xml:space="preserve"> </w:t>
      </w:r>
      <w:r>
        <w:rPr>
          <w:w w:val="105"/>
        </w:rPr>
        <w:t>T009/11/12</w:t>
      </w:r>
      <w:r>
        <w:rPr>
          <w:spacing w:val="-8"/>
          <w:w w:val="105"/>
        </w:rPr>
        <w:t xml:space="preserve"> </w:t>
      </w:r>
      <w:r>
        <w:rPr>
          <w:w w:val="105"/>
        </w:rPr>
        <w:t>consists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handheld</w:t>
      </w:r>
      <w:r>
        <w:rPr>
          <w:spacing w:val="-13"/>
          <w:w w:val="105"/>
        </w:rPr>
        <w:t xml:space="preserve"> </w:t>
      </w:r>
      <w:r>
        <w:rPr>
          <w:w w:val="105"/>
        </w:rPr>
        <w:t>unit</w:t>
      </w:r>
      <w:r>
        <w:rPr>
          <w:spacing w:val="-12"/>
          <w:w w:val="105"/>
        </w:rPr>
        <w:t xml:space="preserve"> </w:t>
      </w:r>
      <w:r>
        <w:rPr>
          <w:w w:val="105"/>
        </w:rPr>
        <w:t>that operates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external</w:t>
      </w:r>
      <w:r>
        <w:rPr>
          <w:spacing w:val="-5"/>
          <w:w w:val="105"/>
        </w:rPr>
        <w:t xml:space="preserve"> </w:t>
      </w:r>
      <w:r>
        <w:rPr>
          <w:w w:val="105"/>
        </w:rPr>
        <w:t>power</w:t>
      </w:r>
      <w:r>
        <w:rPr>
          <w:spacing w:val="-7"/>
          <w:w w:val="105"/>
        </w:rPr>
        <w:t xml:space="preserve"> </w:t>
      </w:r>
      <w:r>
        <w:rPr>
          <w:w w:val="105"/>
        </w:rPr>
        <w:t>supply.</w:t>
      </w:r>
      <w:r>
        <w:rPr>
          <w:spacing w:val="-1"/>
          <w:w w:val="105"/>
        </w:rPr>
        <w:t xml:space="preserve"> </w:t>
      </w:r>
      <w:r>
        <w:rPr>
          <w:w w:val="105"/>
        </w:rPr>
        <w:t>Identical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predicate</w:t>
      </w:r>
    </w:p>
    <w:p w14:paraId="154DD5BF" w14:textId="77777777" w:rsidR="00945422" w:rsidRDefault="00BB4515">
      <w:pPr>
        <w:pStyle w:val="Textoindependiente"/>
        <w:spacing w:line="247" w:lineRule="auto"/>
        <w:ind w:left="1545" w:right="847"/>
      </w:pPr>
      <w:r>
        <w:rPr>
          <w:w w:val="105"/>
        </w:rPr>
        <w:t>device,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miniaturized</w:t>
      </w:r>
      <w:r>
        <w:rPr>
          <w:spacing w:val="-16"/>
          <w:w w:val="105"/>
        </w:rPr>
        <w:t xml:space="preserve"> </w:t>
      </w:r>
      <w:r>
        <w:rPr>
          <w:w w:val="105"/>
        </w:rPr>
        <w:t>version</w:t>
      </w:r>
      <w:r>
        <w:rPr>
          <w:spacing w:val="-17"/>
          <w:w w:val="105"/>
        </w:rPr>
        <w:t xml:space="preserve"> </w:t>
      </w:r>
      <w:r>
        <w:rPr>
          <w:w w:val="105"/>
        </w:rPr>
        <w:t>also</w:t>
      </w:r>
      <w:r>
        <w:rPr>
          <w:spacing w:val="-16"/>
          <w:w w:val="105"/>
        </w:rPr>
        <w:t xml:space="preserve"> </w:t>
      </w:r>
      <w:r>
        <w:rPr>
          <w:w w:val="105"/>
        </w:rPr>
        <w:t>delivers</w:t>
      </w:r>
      <w:r>
        <w:rPr>
          <w:spacing w:val="-15"/>
          <w:w w:val="105"/>
        </w:rPr>
        <w:t xml:space="preserve"> </w:t>
      </w:r>
      <w:r>
        <w:rPr>
          <w:w w:val="105"/>
        </w:rPr>
        <w:t>Intense</w:t>
      </w:r>
      <w:r>
        <w:rPr>
          <w:spacing w:val="-17"/>
          <w:w w:val="105"/>
        </w:rPr>
        <w:t xml:space="preserve"> </w:t>
      </w:r>
      <w:r>
        <w:rPr>
          <w:w w:val="105"/>
        </w:rPr>
        <w:t>Pulse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Light</w:t>
      </w:r>
      <w:r>
        <w:rPr>
          <w:spacing w:val="-16"/>
          <w:w w:val="105"/>
        </w:rPr>
        <w:t xml:space="preserve"> </w:t>
      </w:r>
      <w:r>
        <w:rPr>
          <w:w w:val="105"/>
        </w:rPr>
        <w:t>(IPL)</w:t>
      </w:r>
      <w:r>
        <w:rPr>
          <w:spacing w:val="-17"/>
          <w:w w:val="105"/>
        </w:rPr>
        <w:t xml:space="preserve"> </w:t>
      </w:r>
      <w:r>
        <w:rPr>
          <w:w w:val="105"/>
        </w:rPr>
        <w:t>technology (output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9</w:t>
      </w:r>
      <w:r>
        <w:rPr>
          <w:spacing w:val="-8"/>
          <w:w w:val="105"/>
        </w:rPr>
        <w:t xml:space="preserve"> </w:t>
      </w:r>
      <w:r>
        <w:rPr>
          <w:w w:val="105"/>
        </w:rPr>
        <w:t>J/cm</w:t>
      </w:r>
      <w:r>
        <w:rPr>
          <w:w w:val="105"/>
          <w:vertAlign w:val="subscript"/>
        </w:rPr>
        <w:t>2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treatment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removing</w:t>
      </w:r>
      <w:r>
        <w:rPr>
          <w:spacing w:val="-10"/>
          <w:w w:val="105"/>
        </w:rPr>
        <w:t xml:space="preserve"> </w:t>
      </w:r>
      <w:r>
        <w:rPr>
          <w:w w:val="105"/>
        </w:rPr>
        <w:t>unwanted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hair.</w:t>
      </w:r>
    </w:p>
    <w:p w14:paraId="660DC5D8" w14:textId="77777777" w:rsidR="00945422" w:rsidRDefault="00945422">
      <w:pPr>
        <w:pStyle w:val="Textoindependiente"/>
        <w:rPr>
          <w:sz w:val="20"/>
        </w:rPr>
      </w:pPr>
    </w:p>
    <w:p w14:paraId="396BD7EB" w14:textId="77777777" w:rsidR="00945422" w:rsidRDefault="00945422">
      <w:pPr>
        <w:pStyle w:val="Textoindependiente"/>
        <w:rPr>
          <w:sz w:val="20"/>
        </w:rPr>
      </w:pPr>
    </w:p>
    <w:p w14:paraId="79473426" w14:textId="77777777" w:rsidR="00945422" w:rsidRDefault="00945422">
      <w:pPr>
        <w:pStyle w:val="Textoindependiente"/>
        <w:rPr>
          <w:sz w:val="20"/>
        </w:rPr>
      </w:pPr>
    </w:p>
    <w:p w14:paraId="3BA89795" w14:textId="77777777" w:rsidR="00945422" w:rsidRDefault="00945422">
      <w:pPr>
        <w:pStyle w:val="Textoindependiente"/>
        <w:spacing w:before="7"/>
        <w:rPr>
          <w:sz w:val="18"/>
        </w:rPr>
      </w:pPr>
    </w:p>
    <w:p w14:paraId="4DCBF9AF" w14:textId="77777777" w:rsidR="00945422" w:rsidRDefault="00BB4515">
      <w:pPr>
        <w:pStyle w:val="Ttulo1"/>
        <w:spacing w:before="97"/>
      </w:pPr>
      <w:r>
        <w:rPr>
          <w:w w:val="105"/>
        </w:rPr>
        <w:t>Performance Data</w:t>
      </w:r>
    </w:p>
    <w:p w14:paraId="25367E26" w14:textId="77777777" w:rsidR="00945422" w:rsidRDefault="00945422">
      <w:pPr>
        <w:pStyle w:val="Textoindependiente"/>
        <w:spacing w:before="6"/>
        <w:rPr>
          <w:b/>
          <w:sz w:val="14"/>
        </w:rPr>
      </w:pPr>
    </w:p>
    <w:p w14:paraId="36924DE6" w14:textId="77777777" w:rsidR="00945422" w:rsidRDefault="00BB4515">
      <w:pPr>
        <w:pStyle w:val="Textoindependiente"/>
        <w:spacing w:before="97" w:line="295" w:lineRule="auto"/>
        <w:ind w:left="1526" w:right="847"/>
      </w:pPr>
      <w:r>
        <w:rPr>
          <w:w w:val="105"/>
        </w:rPr>
        <w:t xml:space="preserve">Risk analysis was performed to assess the modifications to the </w:t>
      </w:r>
      <w:proofErr w:type="gramStart"/>
      <w:r>
        <w:rPr>
          <w:w w:val="105"/>
        </w:rPr>
        <w:t>device, and</w:t>
      </w:r>
      <w:proofErr w:type="gramEnd"/>
      <w:r>
        <w:rPr>
          <w:w w:val="105"/>
        </w:rPr>
        <w:t xml:space="preserve"> confirmed that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risks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raised.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following</w:t>
      </w:r>
      <w:r>
        <w:rPr>
          <w:spacing w:val="-17"/>
          <w:w w:val="105"/>
        </w:rPr>
        <w:t xml:space="preserve"> </w:t>
      </w:r>
      <w:r>
        <w:rPr>
          <w:w w:val="105"/>
        </w:rPr>
        <w:t>non-clinical</w:t>
      </w:r>
      <w:r>
        <w:rPr>
          <w:spacing w:val="-12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0"/>
          <w:w w:val="105"/>
        </w:rPr>
        <w:t xml:space="preserve"> </w:t>
      </w:r>
      <w:r>
        <w:rPr>
          <w:w w:val="105"/>
        </w:rPr>
        <w:t>testing</w:t>
      </w:r>
      <w:r>
        <w:rPr>
          <w:spacing w:val="-18"/>
          <w:w w:val="105"/>
        </w:rPr>
        <w:t xml:space="preserve"> </w:t>
      </w:r>
      <w:r>
        <w:rPr>
          <w:w w:val="105"/>
        </w:rPr>
        <w:t>was</w:t>
      </w:r>
    </w:p>
    <w:p w14:paraId="25C33F15" w14:textId="77777777" w:rsidR="00945422" w:rsidRDefault="00BB4515">
      <w:pPr>
        <w:pStyle w:val="Textoindependiente"/>
        <w:spacing w:line="249" w:lineRule="auto"/>
        <w:ind w:left="1526" w:right="735"/>
      </w:pPr>
      <w:r>
        <w:rPr>
          <w:w w:val="105"/>
        </w:rPr>
        <w:t>conducted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re-validate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modified</w:t>
      </w:r>
      <w:r>
        <w:rPr>
          <w:spacing w:val="-16"/>
          <w:w w:val="105"/>
        </w:rPr>
        <w:t xml:space="preserve"> </w:t>
      </w:r>
      <w:r>
        <w:rPr>
          <w:w w:val="105"/>
        </w:rPr>
        <w:t>device,</w:t>
      </w:r>
      <w:r>
        <w:rPr>
          <w:spacing w:val="-15"/>
          <w:w w:val="105"/>
        </w:rPr>
        <w:t xml:space="preserve"> </w:t>
      </w:r>
      <w:r>
        <w:rPr>
          <w:w w:val="105"/>
        </w:rPr>
        <w:t>against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same</w:t>
      </w:r>
      <w:r>
        <w:rPr>
          <w:spacing w:val="-16"/>
          <w:w w:val="105"/>
        </w:rPr>
        <w:t xml:space="preserve"> </w:t>
      </w:r>
      <w:r>
        <w:rPr>
          <w:w w:val="105"/>
        </w:rPr>
        <w:t>test</w:t>
      </w:r>
      <w:r>
        <w:rPr>
          <w:spacing w:val="-15"/>
          <w:w w:val="105"/>
        </w:rPr>
        <w:t xml:space="preserve"> </w:t>
      </w:r>
      <w:r>
        <w:rPr>
          <w:w w:val="105"/>
        </w:rPr>
        <w:t>methods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criteria used on the predicate device cleared in K131469 that</w:t>
      </w:r>
      <w:r>
        <w:rPr>
          <w:spacing w:val="-38"/>
          <w:w w:val="105"/>
        </w:rPr>
        <w:t xml:space="preserve"> </w:t>
      </w:r>
      <w:r>
        <w:rPr>
          <w:w w:val="105"/>
        </w:rPr>
        <w:t>includes:</w:t>
      </w:r>
    </w:p>
    <w:p w14:paraId="4E57C9E4" w14:textId="77777777" w:rsidR="00945422" w:rsidRDefault="00BB4515">
      <w:pPr>
        <w:pStyle w:val="Prrafodelista"/>
        <w:numPr>
          <w:ilvl w:val="0"/>
          <w:numId w:val="1"/>
        </w:numPr>
        <w:tabs>
          <w:tab w:val="left" w:pos="2241"/>
          <w:tab w:val="left" w:pos="2242"/>
        </w:tabs>
        <w:spacing w:before="84"/>
      </w:pPr>
      <w:r>
        <w:rPr>
          <w:w w:val="105"/>
        </w:rPr>
        <w:t>Electrical</w:t>
      </w:r>
      <w:r>
        <w:rPr>
          <w:spacing w:val="-1"/>
          <w:w w:val="105"/>
        </w:rPr>
        <w:t xml:space="preserve"> </w:t>
      </w:r>
      <w:r>
        <w:rPr>
          <w:w w:val="105"/>
        </w:rPr>
        <w:t>safety</w:t>
      </w:r>
    </w:p>
    <w:p w14:paraId="18E911B0" w14:textId="77777777" w:rsidR="00945422" w:rsidRDefault="00BB4515">
      <w:pPr>
        <w:pStyle w:val="Prrafodelista"/>
        <w:numPr>
          <w:ilvl w:val="0"/>
          <w:numId w:val="1"/>
        </w:numPr>
        <w:tabs>
          <w:tab w:val="left" w:pos="2241"/>
          <w:tab w:val="left" w:pos="2242"/>
        </w:tabs>
      </w:pPr>
      <w:r>
        <w:rPr>
          <w:w w:val="105"/>
        </w:rPr>
        <w:t>Electromagnetic compatibility</w:t>
      </w:r>
      <w:r>
        <w:rPr>
          <w:spacing w:val="-17"/>
          <w:w w:val="105"/>
        </w:rPr>
        <w:t xml:space="preserve"> </w:t>
      </w:r>
      <w:r>
        <w:rPr>
          <w:w w:val="105"/>
        </w:rPr>
        <w:t>testing</w:t>
      </w:r>
    </w:p>
    <w:p w14:paraId="405848F5" w14:textId="77777777" w:rsidR="00945422" w:rsidRDefault="00BB4515">
      <w:pPr>
        <w:pStyle w:val="Prrafodelista"/>
        <w:numPr>
          <w:ilvl w:val="0"/>
          <w:numId w:val="1"/>
        </w:numPr>
        <w:tabs>
          <w:tab w:val="left" w:pos="2241"/>
          <w:tab w:val="left" w:pos="2242"/>
        </w:tabs>
      </w:pPr>
      <w:r>
        <w:rPr>
          <w:w w:val="105"/>
        </w:rPr>
        <w:t>Software verification and validation</w:t>
      </w:r>
      <w:r>
        <w:rPr>
          <w:spacing w:val="-11"/>
          <w:w w:val="105"/>
        </w:rPr>
        <w:t xml:space="preserve"> </w:t>
      </w:r>
      <w:r>
        <w:rPr>
          <w:w w:val="105"/>
        </w:rPr>
        <w:t>testing</w:t>
      </w:r>
    </w:p>
    <w:p w14:paraId="15F3A570" w14:textId="77777777" w:rsidR="00945422" w:rsidRDefault="00BB4515">
      <w:pPr>
        <w:pStyle w:val="Prrafodelista"/>
        <w:numPr>
          <w:ilvl w:val="0"/>
          <w:numId w:val="1"/>
        </w:numPr>
        <w:tabs>
          <w:tab w:val="left" w:pos="2241"/>
          <w:tab w:val="left" w:pos="2242"/>
        </w:tabs>
      </w:pPr>
      <w:r>
        <w:rPr>
          <w:w w:val="105"/>
        </w:rPr>
        <w:t>System verification and validation</w:t>
      </w:r>
      <w:r>
        <w:rPr>
          <w:spacing w:val="-9"/>
          <w:w w:val="105"/>
        </w:rPr>
        <w:t xml:space="preserve"> </w:t>
      </w:r>
      <w:r>
        <w:rPr>
          <w:w w:val="105"/>
        </w:rPr>
        <w:t>testing</w:t>
      </w:r>
    </w:p>
    <w:p w14:paraId="3F1E89A3" w14:textId="77777777" w:rsidR="00945422" w:rsidRDefault="00945422">
      <w:pPr>
        <w:pStyle w:val="Textoindependiente"/>
        <w:spacing w:before="7"/>
        <w:rPr>
          <w:sz w:val="15"/>
        </w:rPr>
      </w:pPr>
    </w:p>
    <w:p w14:paraId="119304CA" w14:textId="77777777" w:rsidR="00945422" w:rsidRDefault="00BB4515">
      <w:pPr>
        <w:pStyle w:val="Textoindependiente"/>
        <w:spacing w:before="97"/>
        <w:ind w:left="1555"/>
      </w:pPr>
      <w:r>
        <w:rPr>
          <w:w w:val="105"/>
        </w:rPr>
        <w:t xml:space="preserve">In all instances, the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Elos</w:t>
      </w:r>
      <w:proofErr w:type="spellEnd"/>
      <w:r>
        <w:rPr>
          <w:w w:val="105"/>
        </w:rPr>
        <w:t xml:space="preserve"> Me </w:t>
      </w:r>
      <w:proofErr w:type="spellStart"/>
      <w:r>
        <w:rPr>
          <w:w w:val="105"/>
        </w:rPr>
        <w:t>Lesco</w:t>
      </w:r>
      <w:r>
        <w:rPr>
          <w:w w:val="105"/>
        </w:rPr>
        <w:t>lton</w:t>
      </w:r>
      <w:proofErr w:type="spellEnd"/>
      <w:r>
        <w:rPr>
          <w:w w:val="105"/>
        </w:rPr>
        <w:t xml:space="preserve"> Infinity T009/11/12 device functioned as intended.</w:t>
      </w:r>
    </w:p>
    <w:p w14:paraId="502B734D" w14:textId="77777777" w:rsidR="00945422" w:rsidRDefault="00BB4515">
      <w:pPr>
        <w:pStyle w:val="Ttulo1"/>
        <w:spacing w:before="197"/>
      </w:pPr>
      <w:r>
        <w:rPr>
          <w:w w:val="105"/>
        </w:rPr>
        <w:t>Substantial Equivalence</w:t>
      </w:r>
    </w:p>
    <w:p w14:paraId="2DF33A79" w14:textId="77777777" w:rsidR="00945422" w:rsidRDefault="00945422">
      <w:pPr>
        <w:pStyle w:val="Textoindependiente"/>
        <w:spacing w:before="3"/>
        <w:rPr>
          <w:b/>
          <w:sz w:val="15"/>
        </w:rPr>
      </w:pPr>
    </w:p>
    <w:p w14:paraId="67170434" w14:textId="77777777" w:rsidR="00945422" w:rsidRDefault="00BB4515">
      <w:pPr>
        <w:pStyle w:val="Textoindependiente"/>
        <w:spacing w:before="96"/>
        <w:ind w:left="1562" w:right="847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Elos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Lescolton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Infinity</w:t>
      </w:r>
      <w:r>
        <w:rPr>
          <w:spacing w:val="-14"/>
          <w:w w:val="105"/>
        </w:rPr>
        <w:t xml:space="preserve"> </w:t>
      </w:r>
      <w:r>
        <w:rPr>
          <w:w w:val="105"/>
        </w:rPr>
        <w:t>T009/11/12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safe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effective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predicate device,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m!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6"/>
          <w:w w:val="105"/>
        </w:rPr>
        <w:t xml:space="preserve"> </w:t>
      </w:r>
      <w:r>
        <w:rPr>
          <w:w w:val="105"/>
        </w:rPr>
        <w:t>(K131649).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device</w:t>
      </w:r>
      <w:r>
        <w:rPr>
          <w:spacing w:val="-7"/>
          <w:w w:val="105"/>
        </w:rPr>
        <w:t xml:space="preserve"> </w:t>
      </w:r>
      <w:r>
        <w:rPr>
          <w:w w:val="105"/>
        </w:rPr>
        <w:t>uses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same</w:t>
      </w:r>
      <w:r>
        <w:rPr>
          <w:spacing w:val="-8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</w:p>
    <w:p w14:paraId="79092D55" w14:textId="77777777" w:rsidR="00945422" w:rsidRDefault="00BB4515">
      <w:pPr>
        <w:pStyle w:val="Textoindependiente"/>
        <w:spacing w:before="56" w:line="292" w:lineRule="auto"/>
        <w:ind w:left="1562" w:right="1062"/>
      </w:pPr>
      <w:r>
        <w:rPr>
          <w:w w:val="105"/>
        </w:rPr>
        <w:t>wavelength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light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same</w:t>
      </w:r>
      <w:r>
        <w:rPr>
          <w:spacing w:val="-6"/>
          <w:w w:val="105"/>
        </w:rPr>
        <w:t xml:space="preserve"> </w:t>
      </w:r>
      <w:r>
        <w:rPr>
          <w:w w:val="105"/>
        </w:rPr>
        <w:t>intended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indications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principle</w:t>
      </w:r>
      <w:r>
        <w:rPr>
          <w:spacing w:val="-12"/>
          <w:w w:val="105"/>
        </w:rPr>
        <w:t xml:space="preserve"> </w:t>
      </w:r>
      <w:r>
        <w:rPr>
          <w:w w:val="105"/>
        </w:rPr>
        <w:t>of operation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predicate</w:t>
      </w:r>
      <w:r>
        <w:rPr>
          <w:spacing w:val="-15"/>
          <w:w w:val="105"/>
        </w:rPr>
        <w:t xml:space="preserve"> </w:t>
      </w:r>
      <w:r>
        <w:rPr>
          <w:w w:val="105"/>
        </w:rPr>
        <w:t>device.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main</w:t>
      </w:r>
      <w:r>
        <w:rPr>
          <w:spacing w:val="-14"/>
          <w:w w:val="105"/>
        </w:rPr>
        <w:t xml:space="preserve"> </w:t>
      </w:r>
      <w:r>
        <w:rPr>
          <w:w w:val="105"/>
        </w:rPr>
        <w:t>safety</w:t>
      </w:r>
      <w:r>
        <w:rPr>
          <w:spacing w:val="-22"/>
          <w:w w:val="105"/>
        </w:rPr>
        <w:t xml:space="preserve"> </w:t>
      </w:r>
      <w:r>
        <w:rPr>
          <w:w w:val="105"/>
        </w:rPr>
        <w:t>features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skin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contact sensor and cooling fan in the predicate device are also preserved in the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</w:t>
      </w:r>
      <w:r>
        <w:rPr>
          <w:w w:val="105"/>
        </w:rPr>
        <w:t>os</w:t>
      </w:r>
      <w:proofErr w:type="spellEnd"/>
      <w:r>
        <w:rPr>
          <w:w w:val="105"/>
        </w:rPr>
        <w:t xml:space="preserve"> Me </w:t>
      </w:r>
      <w:proofErr w:type="spellStart"/>
      <w:r>
        <w:rPr>
          <w:w w:val="105"/>
        </w:rPr>
        <w:t>Lescolton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Infinity</w:t>
      </w:r>
      <w:r>
        <w:rPr>
          <w:spacing w:val="-11"/>
          <w:w w:val="105"/>
        </w:rPr>
        <w:t xml:space="preserve"> </w:t>
      </w:r>
      <w:r>
        <w:rPr>
          <w:w w:val="105"/>
        </w:rPr>
        <w:t>T009/11/12.</w:t>
      </w:r>
      <w:r>
        <w:rPr>
          <w:spacing w:val="-12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device</w:t>
      </w:r>
      <w:r>
        <w:rPr>
          <w:spacing w:val="-12"/>
          <w:w w:val="105"/>
        </w:rPr>
        <w:t xml:space="preserve"> </w:t>
      </w:r>
      <w:r>
        <w:rPr>
          <w:w w:val="105"/>
        </w:rPr>
        <w:t>delivers</w:t>
      </w:r>
      <w:r>
        <w:rPr>
          <w:spacing w:val="-12"/>
          <w:w w:val="105"/>
        </w:rPr>
        <w:t xml:space="preserve"> </w:t>
      </w:r>
      <w:r>
        <w:rPr>
          <w:w w:val="105"/>
        </w:rPr>
        <w:t>energy</w:t>
      </w:r>
      <w:r>
        <w:rPr>
          <w:spacing w:val="-6"/>
          <w:w w:val="105"/>
        </w:rPr>
        <w:t xml:space="preserve"> </w:t>
      </w:r>
      <w:r>
        <w:rPr>
          <w:w w:val="105"/>
        </w:rPr>
        <w:t>within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</w:p>
    <w:p w14:paraId="701D0C0A" w14:textId="77777777" w:rsidR="00945422" w:rsidRDefault="00BB4515">
      <w:pPr>
        <w:pStyle w:val="Textoindependiente"/>
        <w:spacing w:line="271" w:lineRule="auto"/>
        <w:ind w:left="1562" w:right="1501"/>
      </w:pPr>
      <w:r>
        <w:rPr>
          <w:w w:val="105"/>
        </w:rPr>
        <w:t>same limits as the predicate device including the rate and duration of each pulse emission and therefore no new questions of efficacy are raised in the modified device.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minor</w:t>
      </w:r>
      <w:r>
        <w:rPr>
          <w:spacing w:val="-13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dimensions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hardware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Elos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Me</w:t>
      </w:r>
    </w:p>
    <w:p w14:paraId="2563C6B5" w14:textId="77777777" w:rsidR="00945422" w:rsidRDefault="00BB4515">
      <w:pPr>
        <w:pStyle w:val="Textoindependiente"/>
        <w:spacing w:before="19" w:line="292" w:lineRule="auto"/>
        <w:ind w:left="1562" w:right="1030"/>
      </w:pPr>
      <w:proofErr w:type="spellStart"/>
      <w:r>
        <w:rPr>
          <w:w w:val="105"/>
        </w:rPr>
        <w:t>Lescolton</w:t>
      </w:r>
      <w:proofErr w:type="spellEnd"/>
      <w:r>
        <w:rPr>
          <w:w w:val="105"/>
        </w:rPr>
        <w:t xml:space="preserve"> Infinity T009/11/12 compared to its predicate device do not raise new issues of safety or effectiveness in the modified device. Verification and validation testing demonstrated that the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Elos</w:t>
      </w:r>
      <w:proofErr w:type="spellEnd"/>
      <w:r>
        <w:rPr>
          <w:w w:val="105"/>
        </w:rPr>
        <w:t xml:space="preserve"> Me </w:t>
      </w:r>
      <w:proofErr w:type="spellStart"/>
      <w:r>
        <w:rPr>
          <w:w w:val="105"/>
        </w:rPr>
        <w:t>Lescolton</w:t>
      </w:r>
      <w:proofErr w:type="spellEnd"/>
      <w:r>
        <w:rPr>
          <w:w w:val="105"/>
        </w:rPr>
        <w:t xml:space="preserve"> Infinity T009/11/12 is as safe and</w:t>
      </w:r>
      <w:r>
        <w:rPr>
          <w:spacing w:val="-10"/>
          <w:w w:val="105"/>
        </w:rPr>
        <w:t xml:space="preserve"> </w:t>
      </w:r>
      <w:r>
        <w:rPr>
          <w:w w:val="105"/>
        </w:rPr>
        <w:t>eff</w:t>
      </w:r>
      <w:r>
        <w:rPr>
          <w:w w:val="105"/>
        </w:rPr>
        <w:t>ective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m!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(K131649).</w:t>
      </w:r>
      <w:r>
        <w:rPr>
          <w:spacing w:val="-11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hazards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34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 result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3"/>
          <w:w w:val="105"/>
        </w:rPr>
        <w:t xml:space="preserve"> </w:t>
      </w:r>
      <w:r>
        <w:rPr>
          <w:w w:val="105"/>
        </w:rPr>
        <w:t>minor</w:t>
      </w:r>
      <w:r>
        <w:rPr>
          <w:spacing w:val="-16"/>
          <w:w w:val="105"/>
        </w:rPr>
        <w:t xml:space="preserve"> </w:t>
      </w:r>
      <w:r>
        <w:rPr>
          <w:w w:val="105"/>
        </w:rPr>
        <w:t>modifications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therefore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Elos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Lescolton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Infinity T009/11/12 System is substantially</w:t>
      </w:r>
      <w:r>
        <w:rPr>
          <w:spacing w:val="-15"/>
          <w:w w:val="105"/>
        </w:rPr>
        <w:t xml:space="preserve"> </w:t>
      </w:r>
      <w:r>
        <w:rPr>
          <w:w w:val="105"/>
        </w:rPr>
        <w:t>equivalent.</w:t>
      </w:r>
    </w:p>
    <w:sectPr w:rsidR="00945422">
      <w:headerReference w:type="default" r:id="rId19"/>
      <w:pgSz w:w="11910" w:h="16840"/>
      <w:pgMar w:top="0" w:right="72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D5870" w14:textId="77777777" w:rsidR="00BB4515" w:rsidRDefault="00BB4515">
      <w:r>
        <w:separator/>
      </w:r>
    </w:p>
  </w:endnote>
  <w:endnote w:type="continuationSeparator" w:id="0">
    <w:p w14:paraId="01EA03D6" w14:textId="77777777" w:rsidR="00BB4515" w:rsidRDefault="00BB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5C37" w14:textId="77777777" w:rsidR="00BB4515" w:rsidRDefault="00BB4515">
      <w:r>
        <w:separator/>
      </w:r>
    </w:p>
  </w:footnote>
  <w:footnote w:type="continuationSeparator" w:id="0">
    <w:p w14:paraId="4B8C0618" w14:textId="77777777" w:rsidR="00BB4515" w:rsidRDefault="00BB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3393" w14:textId="77777777" w:rsidR="00945422" w:rsidRDefault="00945422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D28E" w14:textId="77777777" w:rsidR="00945422" w:rsidRDefault="00945422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EE4F" w14:textId="77777777" w:rsidR="00945422" w:rsidRDefault="00945422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FBC9" w14:textId="77777777" w:rsidR="00945422" w:rsidRDefault="0094542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F0F98"/>
    <w:multiLevelType w:val="hybridMultilevel"/>
    <w:tmpl w:val="B8D8CB46"/>
    <w:lvl w:ilvl="0" w:tplc="BA42EDFA">
      <w:numFmt w:val="bullet"/>
      <w:lvlText w:val=""/>
      <w:lvlJc w:val="left"/>
      <w:pPr>
        <w:ind w:left="2241" w:hanging="340"/>
      </w:pPr>
      <w:rPr>
        <w:rFonts w:ascii="Symbol" w:eastAsia="Symbol" w:hAnsi="Symbol" w:cs="Symbol" w:hint="default"/>
        <w:w w:val="142"/>
        <w:sz w:val="22"/>
        <w:szCs w:val="22"/>
        <w:lang w:val="en-US" w:eastAsia="en-US" w:bidi="ar-SA"/>
      </w:rPr>
    </w:lvl>
    <w:lvl w:ilvl="1" w:tplc="27264EC2">
      <w:numFmt w:val="bullet"/>
      <w:lvlText w:val="•"/>
      <w:lvlJc w:val="left"/>
      <w:pPr>
        <w:ind w:left="3068" w:hanging="340"/>
      </w:pPr>
      <w:rPr>
        <w:rFonts w:hint="default"/>
        <w:lang w:val="en-US" w:eastAsia="en-US" w:bidi="ar-SA"/>
      </w:rPr>
    </w:lvl>
    <w:lvl w:ilvl="2" w:tplc="C5504214">
      <w:numFmt w:val="bullet"/>
      <w:lvlText w:val="•"/>
      <w:lvlJc w:val="left"/>
      <w:pPr>
        <w:ind w:left="3897" w:hanging="340"/>
      </w:pPr>
      <w:rPr>
        <w:rFonts w:hint="default"/>
        <w:lang w:val="en-US" w:eastAsia="en-US" w:bidi="ar-SA"/>
      </w:rPr>
    </w:lvl>
    <w:lvl w:ilvl="3" w:tplc="62CE027E">
      <w:numFmt w:val="bullet"/>
      <w:lvlText w:val="•"/>
      <w:lvlJc w:val="left"/>
      <w:pPr>
        <w:ind w:left="4725" w:hanging="340"/>
      </w:pPr>
      <w:rPr>
        <w:rFonts w:hint="default"/>
        <w:lang w:val="en-US" w:eastAsia="en-US" w:bidi="ar-SA"/>
      </w:rPr>
    </w:lvl>
    <w:lvl w:ilvl="4" w:tplc="174E7D5A">
      <w:numFmt w:val="bullet"/>
      <w:lvlText w:val="•"/>
      <w:lvlJc w:val="left"/>
      <w:pPr>
        <w:ind w:left="5554" w:hanging="340"/>
      </w:pPr>
      <w:rPr>
        <w:rFonts w:hint="default"/>
        <w:lang w:val="en-US" w:eastAsia="en-US" w:bidi="ar-SA"/>
      </w:rPr>
    </w:lvl>
    <w:lvl w:ilvl="5" w:tplc="795C392E">
      <w:numFmt w:val="bullet"/>
      <w:lvlText w:val="•"/>
      <w:lvlJc w:val="left"/>
      <w:pPr>
        <w:ind w:left="6382" w:hanging="340"/>
      </w:pPr>
      <w:rPr>
        <w:rFonts w:hint="default"/>
        <w:lang w:val="en-US" w:eastAsia="en-US" w:bidi="ar-SA"/>
      </w:rPr>
    </w:lvl>
    <w:lvl w:ilvl="6" w:tplc="F5148AF4">
      <w:numFmt w:val="bullet"/>
      <w:lvlText w:val="•"/>
      <w:lvlJc w:val="left"/>
      <w:pPr>
        <w:ind w:left="7211" w:hanging="340"/>
      </w:pPr>
      <w:rPr>
        <w:rFonts w:hint="default"/>
        <w:lang w:val="en-US" w:eastAsia="en-US" w:bidi="ar-SA"/>
      </w:rPr>
    </w:lvl>
    <w:lvl w:ilvl="7" w:tplc="45C02378">
      <w:numFmt w:val="bullet"/>
      <w:lvlText w:val="•"/>
      <w:lvlJc w:val="left"/>
      <w:pPr>
        <w:ind w:left="8039" w:hanging="340"/>
      </w:pPr>
      <w:rPr>
        <w:rFonts w:hint="default"/>
        <w:lang w:val="en-US" w:eastAsia="en-US" w:bidi="ar-SA"/>
      </w:rPr>
    </w:lvl>
    <w:lvl w:ilvl="8" w:tplc="3F5E5808">
      <w:numFmt w:val="bullet"/>
      <w:lvlText w:val="•"/>
      <w:lvlJc w:val="left"/>
      <w:pPr>
        <w:ind w:left="8868" w:hanging="3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22"/>
    <w:rsid w:val="00945422"/>
    <w:rsid w:val="00AF285B"/>
    <w:rsid w:val="00BB4515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70BC"/>
  <w15:docId w15:val="{25CE543D-2C0D-AC48-A3BD-10835D5A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88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33"/>
      <w:ind w:left="2241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mailto:PRAStaff@fda.hhs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a.gov/MedicalDevices/ResourcesforYou/Industry/default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fda.gov/MedicalDevices/Safety/ReportaProblem/default.htm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fda.gov/MedicalDevices/ResourcesforYou/Industry/default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</vt:lpstr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</dc:title>
  <dc:creator>Max Ottaviano</dc:creator>
  <cp:lastModifiedBy>Maximo Ottaviano</cp:lastModifiedBy>
  <cp:revision>2</cp:revision>
  <dcterms:created xsi:type="dcterms:W3CDTF">2021-06-13T19:04:00Z</dcterms:created>
  <dcterms:modified xsi:type="dcterms:W3CDTF">2021-06-13T19:04:00Z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PDFelement</vt:lpwstr>
  </property>
  <property fmtid="{D5CDD505-2E9C-101B-9397-08002B2CF9AE}" pid="4" name="LastSaved">
    <vt:filetime>2021-06-13T00:00:00Z</vt:filetime>
  </property>
</Properties>
</file>